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3139"/>
        <w:gridCol w:w="3213"/>
      </w:tblGrid>
      <w:tr w:rsidR="004D5DBA" w:rsidRPr="00F37B6A" w14:paraId="4A9F3098" w14:textId="77777777" w:rsidTr="00986963">
        <w:trPr>
          <w:trHeight w:val="454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86C0CD" w14:textId="77777777" w:rsidR="004D5DBA" w:rsidRPr="004D5DBA" w:rsidRDefault="004D5DBA" w:rsidP="004D5DBA">
            <w:pPr>
              <w:jc w:val="center"/>
              <w:rPr>
                <w:rFonts w:ascii="Palatino Linotype" w:hAnsi="Palatino Linotype"/>
                <w:b/>
                <w:bCs/>
                <w:sz w:val="24"/>
              </w:rPr>
            </w:pPr>
            <w:r w:rsidRPr="004D5DBA">
              <w:rPr>
                <w:rFonts w:ascii="Palatino Linotype" w:hAnsi="Palatino Linotype"/>
                <w:b/>
                <w:bCs/>
                <w:sz w:val="24"/>
              </w:rPr>
              <w:t>Vyúčtování finančního příspěvku na p</w:t>
            </w:r>
            <w:r w:rsidR="00D81755">
              <w:rPr>
                <w:rFonts w:ascii="Palatino Linotype" w:hAnsi="Palatino Linotype"/>
                <w:b/>
                <w:bCs/>
                <w:sz w:val="24"/>
              </w:rPr>
              <w:t xml:space="preserve">astorační projekt </w:t>
            </w:r>
          </w:p>
        </w:tc>
      </w:tr>
      <w:tr w:rsidR="004D5DBA" w:rsidRPr="00F37B6A" w14:paraId="2E9B1AE4" w14:textId="77777777" w:rsidTr="00986963">
        <w:trPr>
          <w:trHeight w:val="31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81812EE" w14:textId="77777777" w:rsidR="004D5DBA" w:rsidRPr="00D81913" w:rsidRDefault="004D5DBA" w:rsidP="004D5DB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</w:t>
            </w:r>
            <w:r w:rsidRPr="00D81913">
              <w:rPr>
                <w:b/>
                <w:bCs/>
                <w:i/>
                <w:iCs/>
              </w:rPr>
              <w:t>YPLNÍ PASTORAČNÍ STŘEDISKO</w:t>
            </w:r>
          </w:p>
        </w:tc>
      </w:tr>
      <w:tr w:rsidR="004D5DBA" w:rsidRPr="00F37B6A" w14:paraId="11594C8E" w14:textId="77777777" w:rsidTr="00986963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F635BEC" w14:textId="77777777" w:rsidR="004D5DBA" w:rsidRPr="006551F2" w:rsidRDefault="004D5DBA" w:rsidP="006551F2">
            <w:pPr>
              <w:jc w:val="left"/>
              <w:rPr>
                <w:i/>
                <w:iCs/>
                <w:szCs w:val="22"/>
              </w:rPr>
            </w:pPr>
            <w:r w:rsidRPr="006551F2">
              <w:rPr>
                <w:i/>
                <w:iCs/>
                <w:szCs w:val="22"/>
              </w:rPr>
              <w:t>Vyúčtování přijato dne: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1CA1DF6" w14:textId="77777777" w:rsidR="004D5DBA" w:rsidRPr="006551F2" w:rsidRDefault="004D5DBA" w:rsidP="006551F2">
            <w:pPr>
              <w:jc w:val="left"/>
              <w:rPr>
                <w:i/>
                <w:iCs/>
                <w:szCs w:val="22"/>
              </w:rPr>
            </w:pPr>
            <w:r w:rsidRPr="006551F2">
              <w:rPr>
                <w:i/>
                <w:iCs/>
                <w:szCs w:val="22"/>
              </w:rPr>
              <w:t>Číslo projektu: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1EC4D2B" w14:textId="77777777" w:rsidR="004D5DBA" w:rsidRPr="006551F2" w:rsidRDefault="004D5DBA" w:rsidP="006551F2">
            <w:pPr>
              <w:jc w:val="left"/>
              <w:rPr>
                <w:i/>
                <w:iCs/>
                <w:szCs w:val="22"/>
              </w:rPr>
            </w:pPr>
            <w:r w:rsidRPr="006551F2">
              <w:rPr>
                <w:i/>
                <w:iCs/>
                <w:szCs w:val="22"/>
              </w:rPr>
              <w:t>Schválená částka:</w:t>
            </w:r>
          </w:p>
        </w:tc>
      </w:tr>
      <w:tr w:rsidR="004D5DBA" w:rsidRPr="00F37B6A" w14:paraId="4437F796" w14:textId="77777777" w:rsidTr="00986963">
        <w:trPr>
          <w:trHeight w:val="31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DAA6A6" w14:textId="77777777" w:rsidR="004D5DBA" w:rsidRPr="00D81913" w:rsidRDefault="004D5DBA" w:rsidP="004D5DBA">
            <w:pPr>
              <w:rPr>
                <w:b/>
                <w:bCs/>
                <w:i/>
              </w:rPr>
            </w:pPr>
            <w:r w:rsidRPr="00D81913">
              <w:rPr>
                <w:b/>
                <w:bCs/>
                <w:i/>
              </w:rPr>
              <w:t>VYPLNÍ FARNOST – PŘÍJEMCE PŘÍSPĚVKU</w:t>
            </w:r>
          </w:p>
        </w:tc>
      </w:tr>
      <w:tr w:rsidR="004D5DBA" w:rsidRPr="00F37B6A" w14:paraId="5DA7D916" w14:textId="77777777" w:rsidTr="00986963">
        <w:trPr>
          <w:trHeight w:val="472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201B2" w14:textId="77777777" w:rsidR="004D5DBA" w:rsidRPr="004D5DBA" w:rsidRDefault="004D5DBA" w:rsidP="004D5DBA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Název projektu:</w:t>
            </w:r>
          </w:p>
        </w:tc>
      </w:tr>
      <w:tr w:rsidR="004D5DBA" w:rsidRPr="00F37B6A" w14:paraId="339FEB5C" w14:textId="77777777" w:rsidTr="00986963">
        <w:trPr>
          <w:trHeight w:val="452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400F84" w14:textId="77777777" w:rsidR="004D5DBA" w:rsidRPr="004D5DBA" w:rsidRDefault="004D5DBA" w:rsidP="004D5DBA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Název a adresa příjemce příspěvku:</w:t>
            </w:r>
          </w:p>
        </w:tc>
      </w:tr>
      <w:tr w:rsidR="004D5DBA" w:rsidRPr="00F37B6A" w14:paraId="523901B9" w14:textId="77777777" w:rsidTr="0035328B">
        <w:trPr>
          <w:trHeight w:val="374"/>
        </w:trPr>
        <w:tc>
          <w:tcPr>
            <w:tcW w:w="9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14E8F0" w14:textId="77777777" w:rsidR="004D5DBA" w:rsidRDefault="004D5DBA" w:rsidP="004D5DBA">
            <w:pPr>
              <w:numPr>
                <w:ilvl w:val="0"/>
                <w:numId w:val="4"/>
              </w:numPr>
              <w:rPr>
                <w:b/>
                <w:bCs/>
                <w:szCs w:val="22"/>
              </w:rPr>
            </w:pPr>
            <w:r w:rsidRPr="004D5DBA">
              <w:rPr>
                <w:b/>
                <w:bCs/>
              </w:rPr>
              <w:t>Statutární</w:t>
            </w:r>
            <w:r>
              <w:rPr>
                <w:b/>
                <w:bCs/>
                <w:szCs w:val="22"/>
              </w:rPr>
              <w:t xml:space="preserve"> zástupce příjemce příspěvku:</w:t>
            </w:r>
          </w:p>
        </w:tc>
      </w:tr>
      <w:tr w:rsidR="0035328B" w:rsidRPr="00F37B6A" w14:paraId="273B9331" w14:textId="77777777" w:rsidTr="0035328B">
        <w:trPr>
          <w:trHeight w:val="374"/>
        </w:trPr>
        <w:tc>
          <w:tcPr>
            <w:tcW w:w="9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1950C0" w14:textId="6515FD46" w:rsidR="0035328B" w:rsidRPr="004D5DBA" w:rsidRDefault="0035328B" w:rsidP="004D5DBA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Hlavní koordinátor projektu: </w:t>
            </w:r>
          </w:p>
        </w:tc>
      </w:tr>
      <w:tr w:rsidR="004D5DBA" w:rsidRPr="00F37B6A" w14:paraId="1CACD084" w14:textId="77777777" w:rsidTr="00986963">
        <w:trPr>
          <w:trHeight w:val="31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03FB6F" w14:textId="77777777" w:rsidR="004D5DBA" w:rsidRDefault="004D5DBA" w:rsidP="004D5DBA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Vyúčtování – </w:t>
            </w:r>
            <w:r w:rsidRPr="004D5DBA">
              <w:rPr>
                <w:b/>
                <w:bCs/>
                <w:szCs w:val="22"/>
              </w:rPr>
              <w:t>viz</w:t>
            </w:r>
            <w:r>
              <w:rPr>
                <w:b/>
                <w:bCs/>
              </w:rPr>
              <w:t xml:space="preserve"> přílohy:</w:t>
            </w:r>
          </w:p>
          <w:p w14:paraId="63D1BA5F" w14:textId="5782F84E" w:rsidR="004D5DBA" w:rsidRPr="00FD14EA" w:rsidRDefault="00001DDB" w:rsidP="006551F2">
            <w:pPr>
              <w:numPr>
                <w:ilvl w:val="0"/>
                <w:numId w:val="2"/>
              </w:numPr>
              <w:spacing w:after="120"/>
              <w:ind w:left="714" w:hanging="357"/>
              <w:rPr>
                <w:bCs/>
              </w:rPr>
            </w:pPr>
            <w:r>
              <w:rPr>
                <w:bCs/>
              </w:rPr>
              <w:t xml:space="preserve">Výsledovka za projekt </w:t>
            </w:r>
            <w:r w:rsidR="004D5DBA" w:rsidRPr="00FD14EA">
              <w:rPr>
                <w:bCs/>
              </w:rPr>
              <w:t>v </w:t>
            </w:r>
            <w:proofErr w:type="spellStart"/>
            <w:r w:rsidR="004D5DBA" w:rsidRPr="00FD14EA">
              <w:rPr>
                <w:bCs/>
              </w:rPr>
              <w:t>pdf</w:t>
            </w:r>
            <w:proofErr w:type="spellEnd"/>
            <w:r w:rsidR="004D5DBA" w:rsidRPr="00FD14EA">
              <w:rPr>
                <w:bCs/>
              </w:rPr>
              <w:t xml:space="preserve"> (program Vema, sestava S05) nebo </w:t>
            </w:r>
            <w:r w:rsidR="00B67803">
              <w:rPr>
                <w:bCs/>
              </w:rPr>
              <w:t>č</w:t>
            </w:r>
            <w:r w:rsidR="004D5DBA" w:rsidRPr="00FD14EA">
              <w:rPr>
                <w:bCs/>
              </w:rPr>
              <w:t xml:space="preserve">lenění nákladů a výnosů projektu v </w:t>
            </w:r>
            <w:proofErr w:type="spellStart"/>
            <w:r w:rsidR="004D5DBA" w:rsidRPr="00FD14EA">
              <w:rPr>
                <w:bCs/>
              </w:rPr>
              <w:t>pdf</w:t>
            </w:r>
            <w:proofErr w:type="spellEnd"/>
            <w:r w:rsidR="004D5DBA" w:rsidRPr="00FD14EA">
              <w:rPr>
                <w:bCs/>
              </w:rPr>
              <w:t xml:space="preserve"> (program Vema, sestava S32)</w:t>
            </w:r>
            <w:r w:rsidR="009659AB" w:rsidRPr="00FD14EA">
              <w:rPr>
                <w:bCs/>
              </w:rPr>
              <w:t>.</w:t>
            </w:r>
          </w:p>
          <w:p w14:paraId="7FE7C1D3" w14:textId="4175A6F4" w:rsidR="004D5DBA" w:rsidRPr="00FD14EA" w:rsidRDefault="004D5DBA" w:rsidP="006551F2">
            <w:pPr>
              <w:numPr>
                <w:ilvl w:val="0"/>
                <w:numId w:val="2"/>
              </w:numPr>
              <w:spacing w:after="120"/>
              <w:ind w:left="714" w:hanging="357"/>
              <w:rPr>
                <w:bCs/>
              </w:rPr>
            </w:pPr>
            <w:r w:rsidRPr="00FD14EA">
              <w:rPr>
                <w:bCs/>
              </w:rPr>
              <w:t>Účetní (hlavní) kniha za projekt v </w:t>
            </w:r>
            <w:proofErr w:type="spellStart"/>
            <w:r w:rsidRPr="00FD14EA">
              <w:rPr>
                <w:bCs/>
              </w:rPr>
              <w:t>pdf</w:t>
            </w:r>
            <w:proofErr w:type="spellEnd"/>
            <w:r w:rsidRPr="00FD14EA">
              <w:rPr>
                <w:bCs/>
              </w:rPr>
              <w:t xml:space="preserve"> (program Vema, sestava S66)</w:t>
            </w:r>
            <w:r w:rsidR="009659AB" w:rsidRPr="00FD14EA">
              <w:rPr>
                <w:bCs/>
              </w:rPr>
              <w:t>.</w:t>
            </w:r>
          </w:p>
          <w:p w14:paraId="7903AA65" w14:textId="4BB89195" w:rsidR="00326DF2" w:rsidRPr="00FD14EA" w:rsidRDefault="004D5DBA" w:rsidP="00326DF2">
            <w:pPr>
              <w:numPr>
                <w:ilvl w:val="0"/>
                <w:numId w:val="2"/>
              </w:numPr>
              <w:spacing w:after="120"/>
              <w:rPr>
                <w:bCs/>
              </w:rPr>
            </w:pPr>
            <w:r w:rsidRPr="00FD14EA">
              <w:rPr>
                <w:bCs/>
              </w:rPr>
              <w:t xml:space="preserve">Porovnání rozpočtu projektu a skutečnosti – náklady a výnosy </w:t>
            </w:r>
            <w:r w:rsidR="00001DDB">
              <w:rPr>
                <w:bCs/>
              </w:rPr>
              <w:t xml:space="preserve">- </w:t>
            </w:r>
            <w:r w:rsidRPr="00FD14EA">
              <w:rPr>
                <w:bCs/>
              </w:rPr>
              <w:t xml:space="preserve">viz </w:t>
            </w:r>
            <w:r w:rsidR="00326DF2">
              <w:rPr>
                <w:bCs/>
              </w:rPr>
              <w:t xml:space="preserve">Příloha k vyúčtování pastoračního projektu – </w:t>
            </w:r>
            <w:r w:rsidRPr="00FD14EA">
              <w:rPr>
                <w:bCs/>
              </w:rPr>
              <w:t>příklad</w:t>
            </w:r>
            <w:r w:rsidR="00326DF2">
              <w:rPr>
                <w:bCs/>
              </w:rPr>
              <w:t xml:space="preserve"> </w:t>
            </w:r>
            <w:hyperlink r:id="rId6" w:history="1">
              <w:r w:rsidR="00326DF2" w:rsidRPr="000D62EB">
                <w:rPr>
                  <w:rStyle w:val="Hypertextovodkaz"/>
                  <w:bCs/>
                </w:rPr>
                <w:t>https://www.biskupstvi.cz/cs/formulare</w:t>
              </w:r>
            </w:hyperlink>
            <w:r w:rsidR="00326DF2">
              <w:rPr>
                <w:bCs/>
              </w:rPr>
              <w:t xml:space="preserve">  </w:t>
            </w:r>
          </w:p>
        </w:tc>
      </w:tr>
      <w:tr w:rsidR="004D5DBA" w:rsidRPr="00F37B6A" w14:paraId="139EB34A" w14:textId="77777777" w:rsidTr="00986963">
        <w:trPr>
          <w:trHeight w:val="1134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4DD33" w14:textId="77777777" w:rsidR="00326DF2" w:rsidRPr="00D218E7" w:rsidRDefault="00326DF2" w:rsidP="00326DF2">
            <w:pPr>
              <w:numPr>
                <w:ilvl w:val="0"/>
                <w:numId w:val="4"/>
              </w:num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 xml:space="preserve">Popište celý průběh realizace projektu: </w:t>
            </w:r>
            <w:r>
              <w:rPr>
                <w:i/>
              </w:rPr>
              <w:t>(jak byl projekt přijat ve farnosti, jak byl komunikován, zda se vyskytly nějaké obtíže, zda se zapojili jednotlivci nebo společenství (komunity nebo hnutí), jak probíhala propagace a zda byla úspěšná, které „hřivny“ a charismata jednotlivých farníků jste objevili a využili, vyskytly se nějaké nedostatky v přípravě a průběhu projektu, na co jste hrdí a co se vám podle vás podařilo)</w:t>
            </w:r>
          </w:p>
          <w:p w14:paraId="7F3D3F4A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247DDF0E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BB3E5C6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17FD9B6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0D35C45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5D821C4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64B7A40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88E4CCD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C6B795B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F413501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95194D5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59AB1B33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5EC3BB93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22F68D6" w14:textId="0CEFC1F1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64F00208" w14:textId="668AD1AF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769B0C2D" w14:textId="352EFFE0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671B1302" w14:textId="14B51D61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0334CA10" w14:textId="1B3887A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62B8E237" w14:textId="69CB52F0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8399DCD" w14:textId="55134A06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600BA1A4" w14:textId="39450C23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28EF6259" w14:textId="029CBCB0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51FF62EF" w14:textId="4D83511A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1CB40F7" w14:textId="2D881A80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596D6103" w14:textId="542F98FD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10D0723" w14:textId="2BD7B2C4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0CF1D602" w14:textId="34ABC52C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CB7F689" w14:textId="7879BF88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71B5B578" w14:textId="62FFC08A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088A6965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FE9BE53" w14:textId="0537523E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65AD111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7FB6E214" w14:textId="40F9F373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FFD5F9D" w14:textId="4649E5E6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C05768F" w14:textId="18A202CD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A522474" w14:textId="5C4D2F89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82579DB" w14:textId="70C08D4A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25F93BB5" w14:textId="657450EA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A5109C2" w14:textId="51F02EC4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063F0680" w14:textId="3AE90231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805D34A" w14:textId="32878E48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156A362D" w14:textId="26AD23E8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5B4740AA" w14:textId="57889B3D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79243CAF" w14:textId="7E390686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6CBC33BE" w14:textId="0B1A03FA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00173C5B" w14:textId="16731AD2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58D8A0C3" w14:textId="099C425C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AAA8BCD" w14:textId="0BC22326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1CB1CF5" w14:textId="5822A6AA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4460A26C" w14:textId="4A43DAD5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282EEFCD" w14:textId="2BB25DD2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74C60CAA" w14:textId="6CE0CB9E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06F061F7" w14:textId="4EEAF40E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26A1A730" w14:textId="229797B5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2CA3C83B" w14:textId="2245523B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58707042" w14:textId="6C8F711C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632C3158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AA4120C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340D5E62" w14:textId="77777777" w:rsidR="00326DF2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  <w:p w14:paraId="2CC81A1E" w14:textId="43552230" w:rsidR="00326DF2" w:rsidRPr="00F37B6A" w:rsidRDefault="00326DF2" w:rsidP="00326DF2">
            <w:pPr>
              <w:ind w:left="397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255CFC67" w14:textId="77777777" w:rsidR="00326DF2" w:rsidRDefault="00326DF2" w:rsidP="00326DF2">
      <w:pPr>
        <w:rPr>
          <w:b/>
          <w:bCs/>
          <w:iCs/>
          <w:sz w:val="20"/>
          <w:szCs w:val="20"/>
        </w:rPr>
      </w:pPr>
    </w:p>
    <w:p w14:paraId="24ABFAE4" w14:textId="10FD4452" w:rsidR="00247098" w:rsidRDefault="005C7D2A" w:rsidP="00740DB8">
      <w:pPr>
        <w:spacing w:before="120"/>
      </w:pPr>
      <w:r>
        <w:rPr>
          <w:i/>
        </w:rPr>
        <w:t>Formulář</w:t>
      </w:r>
      <w:r w:rsidRPr="00EC3667">
        <w:rPr>
          <w:i/>
        </w:rPr>
        <w:t xml:space="preserve"> </w:t>
      </w:r>
      <w:r w:rsidRPr="00B67803">
        <w:rPr>
          <w:b/>
          <w:bCs/>
          <w:i/>
          <w:szCs w:val="22"/>
        </w:rPr>
        <w:t xml:space="preserve">Vyúčtování finančního příspěvku na pastorační projekt </w:t>
      </w:r>
      <w:r w:rsidRPr="00B67803">
        <w:rPr>
          <w:i/>
          <w:iCs/>
          <w:szCs w:val="22"/>
        </w:rPr>
        <w:t>a přílohy</w:t>
      </w:r>
      <w:r w:rsidRPr="00B67803">
        <w:rPr>
          <w:b/>
          <w:i/>
          <w:iCs/>
          <w:szCs w:val="22"/>
        </w:rPr>
        <w:t xml:space="preserve"> – sestavy z účetnictví a porovnání skutečnosti s rozpoč</w:t>
      </w:r>
      <w:r w:rsidR="007D571B">
        <w:rPr>
          <w:b/>
          <w:i/>
          <w:iCs/>
          <w:szCs w:val="22"/>
        </w:rPr>
        <w:t>tem vč. podpisu účetní/ho</w:t>
      </w:r>
      <w:r w:rsidRPr="00B67803">
        <w:rPr>
          <w:b/>
          <w:i/>
          <w:iCs/>
          <w:szCs w:val="22"/>
        </w:rPr>
        <w:t xml:space="preserve"> (bez kopií dokladů)</w:t>
      </w:r>
      <w:r>
        <w:rPr>
          <w:b/>
          <w:i/>
          <w:iCs/>
          <w:szCs w:val="22"/>
        </w:rPr>
        <w:t xml:space="preserve"> </w:t>
      </w:r>
      <w:r>
        <w:rPr>
          <w:i/>
          <w:iCs/>
          <w:szCs w:val="22"/>
        </w:rPr>
        <w:t xml:space="preserve">pošlete </w:t>
      </w:r>
      <w:r w:rsidR="007D571B" w:rsidRPr="00B67803">
        <w:rPr>
          <w:i/>
          <w:iCs/>
          <w:szCs w:val="22"/>
        </w:rPr>
        <w:t>v</w:t>
      </w:r>
      <w:r w:rsidR="007D571B">
        <w:rPr>
          <w:i/>
          <w:iCs/>
          <w:szCs w:val="22"/>
        </w:rPr>
        <w:t xml:space="preserve">yplněné a podepsané </w:t>
      </w:r>
      <w:r>
        <w:rPr>
          <w:i/>
          <w:iCs/>
          <w:szCs w:val="22"/>
        </w:rPr>
        <w:t>poštou anebo oskenované na adresu:</w:t>
      </w:r>
      <w:r w:rsidR="00247098">
        <w:rPr>
          <w:i/>
          <w:iCs/>
          <w:szCs w:val="22"/>
        </w:rPr>
        <w:t xml:space="preserve"> </w:t>
      </w:r>
      <w:hyperlink r:id="rId7" w:history="1">
        <w:r w:rsidR="00EB4078" w:rsidRPr="007A7EE0">
          <w:rPr>
            <w:rStyle w:val="Hypertextovodkaz"/>
            <w:spacing w:val="6"/>
          </w:rPr>
          <w:t>dcm@biskupstvi.cz</w:t>
        </w:r>
      </w:hyperlink>
    </w:p>
    <w:p w14:paraId="62BB11F2" w14:textId="77777777" w:rsidR="00247098" w:rsidRDefault="00247098" w:rsidP="00740DB8">
      <w:pPr>
        <w:spacing w:before="120"/>
        <w:rPr>
          <w:i/>
          <w:iCs/>
          <w:szCs w:val="22"/>
        </w:rPr>
      </w:pPr>
    </w:p>
    <w:p w14:paraId="191ACC7E" w14:textId="77777777" w:rsidR="00F9326F" w:rsidRDefault="00F9326F" w:rsidP="00605135">
      <w:pPr>
        <w:tabs>
          <w:tab w:val="left" w:pos="1701"/>
          <w:tab w:val="decimal" w:pos="9639"/>
        </w:tabs>
        <w:spacing w:before="720" w:after="240"/>
      </w:pPr>
      <w:r>
        <w:t>V</w:t>
      </w:r>
      <w:r w:rsidR="00741E91">
        <w:tab/>
      </w:r>
      <w:r w:rsidR="001C6507">
        <w:t>dne</w:t>
      </w:r>
      <w:r w:rsidR="00740DB8">
        <w:t>:</w:t>
      </w:r>
      <w:r w:rsidR="00740DB8">
        <w:tab/>
      </w:r>
      <w:r>
        <w:t>Razítko a</w:t>
      </w:r>
      <w:bookmarkStart w:id="0" w:name="_GoBack"/>
      <w:bookmarkEnd w:id="0"/>
      <w:r>
        <w:t xml:space="preserve"> podpis</w:t>
      </w:r>
      <w:r w:rsidR="00D70B3C">
        <w:t xml:space="preserve"> statutárního zástupce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26"/>
      </w:tblGrid>
      <w:tr w:rsidR="00986963" w:rsidRPr="00F37B6A" w14:paraId="5C028B80" w14:textId="77777777" w:rsidTr="00605135">
        <w:trPr>
          <w:trHeight w:val="31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3423C9D4" w14:textId="77777777" w:rsidR="00986963" w:rsidRPr="00FF7EEA" w:rsidRDefault="00986963" w:rsidP="0048595D">
            <w:pPr>
              <w:rPr>
                <w:b/>
                <w:i/>
                <w:caps/>
              </w:rPr>
            </w:pPr>
            <w:r w:rsidRPr="00FF7EEA">
              <w:rPr>
                <w:b/>
                <w:i/>
                <w:caps/>
              </w:rPr>
              <w:t>Vyplní Biskupství brněnské</w:t>
            </w:r>
          </w:p>
        </w:tc>
      </w:tr>
      <w:tr w:rsidR="00986963" w:rsidRPr="00F37B6A" w14:paraId="0EE0745C" w14:textId="77777777" w:rsidTr="00605135">
        <w:trPr>
          <w:trHeight w:val="85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AEA442" w14:textId="77777777" w:rsidR="0004084D" w:rsidRPr="00F37B6A" w:rsidRDefault="00986963" w:rsidP="0048595D">
            <w:pPr>
              <w:rPr>
                <w:b/>
                <w:iCs/>
                <w:szCs w:val="22"/>
              </w:rPr>
            </w:pPr>
            <w:r w:rsidRPr="00F37B6A">
              <w:rPr>
                <w:b/>
                <w:iCs/>
                <w:szCs w:val="22"/>
              </w:rPr>
              <w:t>Vyjádření biskupského vikáře pro pastoraci a vzdělávání v brněnské diecézi k naplnění ukazatelů projektu a k pastoračnímu přínosu:</w:t>
            </w:r>
          </w:p>
        </w:tc>
      </w:tr>
      <w:tr w:rsidR="00986963" w:rsidRPr="00F37B6A" w14:paraId="0C298A29" w14:textId="77777777" w:rsidTr="00605135">
        <w:trPr>
          <w:trHeight w:val="564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3DCB4FA" w14:textId="77777777" w:rsidR="00986963" w:rsidRPr="00F37B6A" w:rsidRDefault="00986963" w:rsidP="00986963">
            <w:pPr>
              <w:rPr>
                <w:b/>
                <w:iCs/>
                <w:szCs w:val="22"/>
              </w:rPr>
            </w:pPr>
            <w:r>
              <w:t>V Brně dne:</w:t>
            </w:r>
          </w:p>
        </w:tc>
        <w:tc>
          <w:tcPr>
            <w:tcW w:w="58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7C691" w14:textId="77777777" w:rsidR="00986963" w:rsidRPr="00F37B6A" w:rsidRDefault="00986963" w:rsidP="00986963">
            <w:pPr>
              <w:jc w:val="right"/>
              <w:rPr>
                <w:b/>
                <w:iCs/>
                <w:szCs w:val="22"/>
              </w:rPr>
            </w:pPr>
            <w:r w:rsidRPr="00F37B6A">
              <w:t xml:space="preserve">Podpis </w:t>
            </w:r>
            <w:r w:rsidRPr="00F37B6A">
              <w:rPr>
                <w:iCs/>
                <w:szCs w:val="22"/>
              </w:rPr>
              <w:t>biskupského vikáře pro pastoraci a vzdělávání</w:t>
            </w:r>
          </w:p>
        </w:tc>
      </w:tr>
      <w:tr w:rsidR="00605135" w:rsidRPr="00F37B6A" w14:paraId="6C51AB5C" w14:textId="77777777" w:rsidTr="00605135">
        <w:trPr>
          <w:trHeight w:val="85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A6066F" w14:textId="77777777" w:rsidR="00605135" w:rsidRPr="00F37B6A" w:rsidRDefault="00605135" w:rsidP="0048595D">
            <w:pPr>
              <w:rPr>
                <w:b/>
                <w:iCs/>
                <w:szCs w:val="22"/>
              </w:rPr>
            </w:pPr>
            <w:r w:rsidRPr="00F37B6A">
              <w:rPr>
                <w:b/>
                <w:iCs/>
                <w:szCs w:val="22"/>
              </w:rPr>
              <w:t>Vyjádření ekonoma/vedoucí oddělení ekonomické agendy farností k vyúčtování:</w:t>
            </w:r>
          </w:p>
        </w:tc>
      </w:tr>
      <w:tr w:rsidR="00605135" w:rsidRPr="00F37B6A" w14:paraId="2E1F2168" w14:textId="77777777" w:rsidTr="00605135">
        <w:trPr>
          <w:trHeight w:val="564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427DCDD" w14:textId="77777777" w:rsidR="00605135" w:rsidRPr="00F37B6A" w:rsidRDefault="00605135" w:rsidP="00605135">
            <w:pPr>
              <w:rPr>
                <w:b/>
                <w:iCs/>
                <w:szCs w:val="22"/>
              </w:rPr>
            </w:pPr>
            <w:r>
              <w:t>V Brně dne:</w:t>
            </w:r>
          </w:p>
        </w:tc>
        <w:tc>
          <w:tcPr>
            <w:tcW w:w="58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0C840" w14:textId="77777777" w:rsidR="00605135" w:rsidRPr="00F37B6A" w:rsidRDefault="00605135" w:rsidP="00605135">
            <w:pPr>
              <w:jc w:val="right"/>
              <w:rPr>
                <w:b/>
                <w:iCs/>
                <w:szCs w:val="22"/>
              </w:rPr>
            </w:pPr>
            <w:r w:rsidRPr="00F37B6A">
              <w:rPr>
                <w:iCs/>
                <w:szCs w:val="22"/>
              </w:rPr>
              <w:t>Podpis ekonoma/vedoucí oddělení ekonomické agendy</w:t>
            </w:r>
          </w:p>
        </w:tc>
      </w:tr>
    </w:tbl>
    <w:p w14:paraId="7B516AAB" w14:textId="77777777" w:rsidR="00D93B6B" w:rsidRPr="00D93B6B" w:rsidRDefault="00D93B6B" w:rsidP="00605135"/>
    <w:sectPr w:rsidR="00D93B6B" w:rsidRPr="00D93B6B" w:rsidSect="007652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47C"/>
    <w:multiLevelType w:val="hybridMultilevel"/>
    <w:tmpl w:val="6066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F44581"/>
    <w:multiLevelType w:val="hybridMultilevel"/>
    <w:tmpl w:val="11A2D6F2"/>
    <w:lvl w:ilvl="0" w:tplc="CC5A30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083394"/>
    <w:multiLevelType w:val="hybridMultilevel"/>
    <w:tmpl w:val="B52C113C"/>
    <w:lvl w:ilvl="0" w:tplc="1F183146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5D246BCE"/>
    <w:multiLevelType w:val="hybridMultilevel"/>
    <w:tmpl w:val="31B44E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4224E1"/>
    <w:multiLevelType w:val="hybridMultilevel"/>
    <w:tmpl w:val="F31C3A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6F"/>
    <w:rsid w:val="00001DDB"/>
    <w:rsid w:val="000111B0"/>
    <w:rsid w:val="0004084D"/>
    <w:rsid w:val="00080735"/>
    <w:rsid w:val="000C364A"/>
    <w:rsid w:val="000C7751"/>
    <w:rsid w:val="001402CA"/>
    <w:rsid w:val="001A409F"/>
    <w:rsid w:val="001A6948"/>
    <w:rsid w:val="001C6507"/>
    <w:rsid w:val="001E2224"/>
    <w:rsid w:val="0020497B"/>
    <w:rsid w:val="00213D1F"/>
    <w:rsid w:val="002238DF"/>
    <w:rsid w:val="00247098"/>
    <w:rsid w:val="00280C08"/>
    <w:rsid w:val="00281792"/>
    <w:rsid w:val="002978F6"/>
    <w:rsid w:val="002A42B8"/>
    <w:rsid w:val="002C270E"/>
    <w:rsid w:val="002C5048"/>
    <w:rsid w:val="002E0F36"/>
    <w:rsid w:val="00326DF2"/>
    <w:rsid w:val="0034122E"/>
    <w:rsid w:val="0035328B"/>
    <w:rsid w:val="003A5F82"/>
    <w:rsid w:val="003D218E"/>
    <w:rsid w:val="0041323C"/>
    <w:rsid w:val="00425CBA"/>
    <w:rsid w:val="0042789D"/>
    <w:rsid w:val="00434417"/>
    <w:rsid w:val="004802C7"/>
    <w:rsid w:val="00497BA8"/>
    <w:rsid w:val="004A20D1"/>
    <w:rsid w:val="004A6CF1"/>
    <w:rsid w:val="004B486D"/>
    <w:rsid w:val="004D046A"/>
    <w:rsid w:val="004D5DBA"/>
    <w:rsid w:val="005A25D3"/>
    <w:rsid w:val="005A3359"/>
    <w:rsid w:val="005C7D2A"/>
    <w:rsid w:val="005E125F"/>
    <w:rsid w:val="005F48B3"/>
    <w:rsid w:val="00605135"/>
    <w:rsid w:val="00605C3B"/>
    <w:rsid w:val="00647D96"/>
    <w:rsid w:val="006531BE"/>
    <w:rsid w:val="006551F2"/>
    <w:rsid w:val="006636F1"/>
    <w:rsid w:val="00684902"/>
    <w:rsid w:val="006F6B7F"/>
    <w:rsid w:val="00722A7F"/>
    <w:rsid w:val="00726656"/>
    <w:rsid w:val="00740DB8"/>
    <w:rsid w:val="00741E91"/>
    <w:rsid w:val="00765288"/>
    <w:rsid w:val="00780E2C"/>
    <w:rsid w:val="007C209C"/>
    <w:rsid w:val="007C4E8D"/>
    <w:rsid w:val="007D571B"/>
    <w:rsid w:val="007E2A8F"/>
    <w:rsid w:val="00825A74"/>
    <w:rsid w:val="0083645E"/>
    <w:rsid w:val="00885CB9"/>
    <w:rsid w:val="0088760A"/>
    <w:rsid w:val="008B405B"/>
    <w:rsid w:val="008C3340"/>
    <w:rsid w:val="00903535"/>
    <w:rsid w:val="00910F91"/>
    <w:rsid w:val="009457FD"/>
    <w:rsid w:val="0095760B"/>
    <w:rsid w:val="009659AB"/>
    <w:rsid w:val="00972E68"/>
    <w:rsid w:val="00986963"/>
    <w:rsid w:val="00997C89"/>
    <w:rsid w:val="009D5939"/>
    <w:rsid w:val="00AB4A28"/>
    <w:rsid w:val="00AB76C4"/>
    <w:rsid w:val="00AF0D8F"/>
    <w:rsid w:val="00AF30BD"/>
    <w:rsid w:val="00B219DC"/>
    <w:rsid w:val="00B330BA"/>
    <w:rsid w:val="00B67803"/>
    <w:rsid w:val="00B8167A"/>
    <w:rsid w:val="00B963C7"/>
    <w:rsid w:val="00BD6397"/>
    <w:rsid w:val="00C211FF"/>
    <w:rsid w:val="00C460A7"/>
    <w:rsid w:val="00C7489F"/>
    <w:rsid w:val="00CB4560"/>
    <w:rsid w:val="00CF76C4"/>
    <w:rsid w:val="00D70B3C"/>
    <w:rsid w:val="00D81755"/>
    <w:rsid w:val="00D81913"/>
    <w:rsid w:val="00D93B6B"/>
    <w:rsid w:val="00D97BC4"/>
    <w:rsid w:val="00DA1B16"/>
    <w:rsid w:val="00DC45A2"/>
    <w:rsid w:val="00DD744D"/>
    <w:rsid w:val="00DE38CE"/>
    <w:rsid w:val="00E104D2"/>
    <w:rsid w:val="00E26482"/>
    <w:rsid w:val="00E3637C"/>
    <w:rsid w:val="00E82AAD"/>
    <w:rsid w:val="00EA456D"/>
    <w:rsid w:val="00EB4078"/>
    <w:rsid w:val="00EC3667"/>
    <w:rsid w:val="00EC3C46"/>
    <w:rsid w:val="00F37B6A"/>
    <w:rsid w:val="00F51112"/>
    <w:rsid w:val="00F9326F"/>
    <w:rsid w:val="00F962F5"/>
    <w:rsid w:val="00FC30E6"/>
    <w:rsid w:val="00FD14EA"/>
    <w:rsid w:val="00FE26D1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E778F"/>
  <w14:defaultImageDpi w14:val="0"/>
  <w15:docId w15:val="{CBE03A7B-6388-4B55-9010-3C9C264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1F2"/>
    <w:pPr>
      <w:spacing w:after="0" w:line="24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9326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9326F"/>
    <w:pPr>
      <w:keepNext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F9326F"/>
    <w:pPr>
      <w:keepNext/>
      <w:jc w:val="center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9326F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9326F"/>
    <w:rPr>
      <w:rFonts w:cs="Times New Roman"/>
      <w:b/>
      <w:b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9326F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9326F"/>
    <w:rPr>
      <w:rFonts w:cs="Times New Roman"/>
      <w:b/>
      <w:bCs/>
      <w:sz w:val="24"/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8364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5E12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744D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7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m@biskup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skupstvi.cz/cs/formul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347F-DE4E-49F2-8AFF-FA08FF49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subjektů v oblasti kultury –</vt:lpstr>
    </vt:vector>
  </TitlesOfParts>
  <Company>Biskupství brněnské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subjektů v oblasti kultury –</dc:title>
  <dc:creator>Pastorační středisko</dc:creator>
  <cp:lastModifiedBy>Šmaterová Iva</cp:lastModifiedBy>
  <cp:revision>2</cp:revision>
  <cp:lastPrinted>2019-06-24T12:53:00Z</cp:lastPrinted>
  <dcterms:created xsi:type="dcterms:W3CDTF">2025-04-01T08:58:00Z</dcterms:created>
  <dcterms:modified xsi:type="dcterms:W3CDTF">2025-04-01T08:58:00Z</dcterms:modified>
</cp:coreProperties>
</file>