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095D1C" w14:textId="77777777" w:rsidR="00E6052E" w:rsidRDefault="00E6052E">
      <w:pPr>
        <w:ind w:left="637" w:right="522"/>
        <w:jc w:val="right"/>
        <w:rPr>
          <w:rFonts w:ascii="Readex Pro" w:eastAsia="Readex Pro" w:hAnsi="Readex Pro" w:cs="Readex Pro"/>
          <w:color w:val="210768"/>
        </w:rPr>
      </w:pPr>
    </w:p>
    <w:p w14:paraId="66B417AE" w14:textId="77777777" w:rsidR="00E6052E" w:rsidRDefault="00E6052E" w:rsidP="00EE38FD">
      <w:pPr>
        <w:ind w:right="522"/>
        <w:rPr>
          <w:rFonts w:ascii="Readex Pro" w:eastAsia="Readex Pro" w:hAnsi="Readex Pro" w:cs="Readex Pro"/>
          <w:b/>
          <w:color w:val="210768"/>
          <w:sz w:val="26"/>
          <w:szCs w:val="26"/>
        </w:rPr>
      </w:pPr>
    </w:p>
    <w:p w14:paraId="2F192CB5" w14:textId="77777777" w:rsidR="00120A43" w:rsidRDefault="00AF07B8" w:rsidP="00AF07B8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2"/>
          <w:szCs w:val="32"/>
        </w:rPr>
      </w:pPr>
      <w:r>
        <w:rPr>
          <w:rFonts w:ascii="Readex Pro" w:eastAsia="Readex Pro" w:hAnsi="Readex Pro" w:cs="Readex Pro"/>
          <w:b/>
          <w:color w:val="210768"/>
          <w:sz w:val="32"/>
          <w:szCs w:val="32"/>
        </w:rPr>
        <w:t xml:space="preserve">Český tým na letní olympiádu do Paříže </w:t>
      </w:r>
      <w:r w:rsidR="00957BB4">
        <w:rPr>
          <w:rFonts w:ascii="Readex Pro" w:eastAsia="Readex Pro" w:hAnsi="Readex Pro" w:cs="Readex Pro"/>
          <w:b/>
          <w:color w:val="210768"/>
          <w:sz w:val="32"/>
          <w:szCs w:val="32"/>
        </w:rPr>
        <w:t>doprovází</w:t>
      </w:r>
      <w:r>
        <w:rPr>
          <w:rFonts w:ascii="Readex Pro" w:eastAsia="Readex Pro" w:hAnsi="Readex Pro" w:cs="Readex Pro"/>
          <w:b/>
          <w:color w:val="210768"/>
          <w:sz w:val="32"/>
          <w:szCs w:val="32"/>
        </w:rPr>
        <w:t xml:space="preserve"> olympijský kaplan</w:t>
      </w:r>
      <w:r w:rsidR="00957BB4">
        <w:rPr>
          <w:rFonts w:ascii="Readex Pro" w:eastAsia="Readex Pro" w:hAnsi="Readex Pro" w:cs="Readex Pro"/>
          <w:b/>
          <w:color w:val="210768"/>
          <w:sz w:val="32"/>
          <w:szCs w:val="32"/>
        </w:rPr>
        <w:t>. Běžně se stará</w:t>
      </w:r>
    </w:p>
    <w:p w14:paraId="25FD596F" w14:textId="08F4B6E5" w:rsidR="00E6052E" w:rsidRPr="00C96C2E" w:rsidRDefault="00957BB4" w:rsidP="00AF07B8">
      <w:pPr>
        <w:spacing w:line="240" w:lineRule="auto"/>
        <w:ind w:left="720" w:right="522"/>
        <w:rPr>
          <w:rFonts w:ascii="Readex Pro" w:eastAsia="Readex Pro" w:hAnsi="Readex Pro" w:cs="Readex Pro"/>
          <w:b/>
          <w:color w:val="210768"/>
          <w:sz w:val="32"/>
          <w:szCs w:val="32"/>
        </w:rPr>
      </w:pPr>
      <w:r>
        <w:rPr>
          <w:rFonts w:ascii="Readex Pro" w:eastAsia="Readex Pro" w:hAnsi="Readex Pro" w:cs="Readex Pro"/>
          <w:b/>
          <w:color w:val="210768"/>
          <w:sz w:val="32"/>
          <w:szCs w:val="32"/>
        </w:rPr>
        <w:t>o farníky v </w:t>
      </w:r>
      <w:proofErr w:type="spellStart"/>
      <w:r>
        <w:rPr>
          <w:rFonts w:ascii="Readex Pro" w:eastAsia="Readex Pro" w:hAnsi="Readex Pro" w:cs="Readex Pro"/>
          <w:b/>
          <w:color w:val="210768"/>
          <w:sz w:val="32"/>
          <w:szCs w:val="32"/>
        </w:rPr>
        <w:t>Telnici</w:t>
      </w:r>
      <w:proofErr w:type="spellEnd"/>
      <w:r>
        <w:rPr>
          <w:rFonts w:ascii="Readex Pro" w:eastAsia="Readex Pro" w:hAnsi="Readex Pro" w:cs="Readex Pro"/>
          <w:b/>
          <w:color w:val="210768"/>
          <w:sz w:val="32"/>
          <w:szCs w:val="32"/>
        </w:rPr>
        <w:t xml:space="preserve"> u Brna</w:t>
      </w:r>
    </w:p>
    <w:p w14:paraId="20928A1E" w14:textId="77777777" w:rsidR="00A33050" w:rsidRPr="00120A43" w:rsidRDefault="00A33050" w:rsidP="00A33050">
      <w:pPr>
        <w:pStyle w:val="Normlnweb"/>
        <w:ind w:left="720"/>
        <w:jc w:val="both"/>
        <w:rPr>
          <w:rFonts w:ascii="Literata" w:hAnsi="Literata" w:cs="Arial"/>
          <w:b/>
          <w:bCs/>
          <w:color w:val="210768"/>
          <w:sz w:val="16"/>
          <w:szCs w:val="16"/>
        </w:rPr>
      </w:pPr>
      <w:r w:rsidRPr="00120A43">
        <w:rPr>
          <w:rFonts w:ascii="Literata" w:hAnsi="Literata" w:cs="Arial"/>
          <w:b/>
          <w:bCs/>
          <w:color w:val="210768"/>
          <w:sz w:val="16"/>
          <w:szCs w:val="16"/>
        </w:rPr>
        <w:t>Se 111 českými sportovci a sportovkyněmi, kteří se vydávají na letní olympijské hry do Paříže, cestuje také oficiálně jmenovaný kaplan Českého olympijského výboru – kněz brněnské diecéze P. Oldřich Chocholáč. Českou delegaci na olympiádu v této funkci doprovází už potřetí.</w:t>
      </w:r>
    </w:p>
    <w:p w14:paraId="461A6C00" w14:textId="68723FD8" w:rsidR="00A33050" w:rsidRPr="00120A43" w:rsidRDefault="00A33050" w:rsidP="00A33050">
      <w:pPr>
        <w:pStyle w:val="Normlnweb"/>
        <w:ind w:left="720"/>
        <w:jc w:val="both"/>
        <w:rPr>
          <w:rFonts w:ascii="Literata" w:hAnsi="Literata" w:cs="Arial"/>
          <w:color w:val="210768"/>
          <w:sz w:val="16"/>
          <w:szCs w:val="16"/>
        </w:rPr>
      </w:pPr>
      <w:r w:rsidRPr="00120A43">
        <w:rPr>
          <w:rFonts w:ascii="Literata" w:hAnsi="Literata" w:cs="Arial"/>
          <w:color w:val="210768"/>
          <w:sz w:val="16"/>
          <w:szCs w:val="16"/>
        </w:rPr>
        <w:t>Oldřich Chocholáč aktuálně působí jako farář ve farnosti Telnice u Brna, kde se každoročně pořádají velká sportovní setkání zvláště pro ministranty. Rád se ve volných chvílích věnuje plavání a sportovnímu šermu.</w:t>
      </w:r>
      <w:r w:rsidR="00120A43">
        <w:rPr>
          <w:rFonts w:ascii="Literata" w:hAnsi="Literata" w:cs="Arial"/>
          <w:color w:val="210768"/>
          <w:sz w:val="16"/>
          <w:szCs w:val="16"/>
        </w:rPr>
        <w:br/>
      </w:r>
      <w:r w:rsidRPr="00120A43">
        <w:rPr>
          <w:rFonts w:ascii="Literata" w:hAnsi="Literata" w:cs="Arial"/>
          <w:i/>
          <w:iCs/>
          <w:color w:val="210768"/>
          <w:sz w:val="16"/>
          <w:szCs w:val="16"/>
        </w:rPr>
        <w:t>„V únoru 2014 jsem si splnil velký sen a na několik dní odletěl spolu s českými fanoušky do Soči na závěr zimních olympijských her. Byla to nezapomenutelná zkušenost a velký zážitek. I díky této cestě následně přišla nabídka provázet českou výpravu nejen jako fanoušek, ale i jako kaplan,“</w:t>
      </w:r>
      <w:r w:rsidRPr="00120A43">
        <w:rPr>
          <w:rFonts w:ascii="Literata" w:hAnsi="Literata" w:cs="Arial"/>
          <w:color w:val="210768"/>
          <w:sz w:val="16"/>
          <w:szCs w:val="16"/>
        </w:rPr>
        <w:t xml:space="preserve"> vzpomíná na své začátky</w:t>
      </w:r>
      <w:r w:rsidR="00120A43">
        <w:rPr>
          <w:rFonts w:ascii="Literata" w:hAnsi="Literata" w:cs="Arial"/>
          <w:color w:val="210768"/>
          <w:sz w:val="16"/>
          <w:szCs w:val="16"/>
        </w:rPr>
        <w:br/>
      </w:r>
      <w:r w:rsidRPr="00120A43">
        <w:rPr>
          <w:rFonts w:ascii="Literata" w:hAnsi="Literata" w:cs="Arial"/>
          <w:color w:val="210768"/>
          <w:sz w:val="16"/>
          <w:szCs w:val="16"/>
        </w:rPr>
        <w:t xml:space="preserve">u českého olympijského týmu Oldřich Chocholáč, který byl kaplanem Českého olympijského výboru jmenován v roce 2016, před letní olympiádou v Rio de </w:t>
      </w:r>
      <w:proofErr w:type="spellStart"/>
      <w:r w:rsidRPr="00120A43">
        <w:rPr>
          <w:rFonts w:ascii="Literata" w:hAnsi="Literata" w:cs="Arial"/>
          <w:color w:val="210768"/>
          <w:sz w:val="16"/>
          <w:szCs w:val="16"/>
        </w:rPr>
        <w:t>Janeiru</w:t>
      </w:r>
      <w:proofErr w:type="spellEnd"/>
      <w:r w:rsidRPr="00120A43">
        <w:rPr>
          <w:rFonts w:ascii="Literata" w:hAnsi="Literata" w:cs="Arial"/>
          <w:color w:val="210768"/>
          <w:sz w:val="16"/>
          <w:szCs w:val="16"/>
        </w:rPr>
        <w:t>. Tehdy jako kaplan české sportovce</w:t>
      </w:r>
      <w:r w:rsidR="00120A43">
        <w:rPr>
          <w:rFonts w:ascii="Literata" w:hAnsi="Literata" w:cs="Arial"/>
          <w:color w:val="210768"/>
          <w:sz w:val="16"/>
          <w:szCs w:val="16"/>
        </w:rPr>
        <w:br/>
      </w:r>
      <w:r w:rsidRPr="00120A43">
        <w:rPr>
          <w:rFonts w:ascii="Literata" w:hAnsi="Literata" w:cs="Arial"/>
          <w:color w:val="210768"/>
          <w:sz w:val="16"/>
          <w:szCs w:val="16"/>
        </w:rPr>
        <w:t>a sportovkyně přímo ve výpravě doprovázel a podílel se na vytváření jejich zázemí vůbec poprvé. O dva roky později se připojil k české delegaci na zimních olympijských hrách v Jižní Koreji. České sportovce provázel také na Evropských hrách v Minsku 2019 a v Krakově 2023.</w:t>
      </w:r>
    </w:p>
    <w:p w14:paraId="22D8DC31" w14:textId="6781563B" w:rsidR="00AF07B8" w:rsidRPr="00120A43" w:rsidRDefault="00C55BC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Funkce olympijského kaplana není ve světě ničím novým. Poprvé s touto službou přišel italský národní olympijský výbor už v roce 1988 na olympiádě v Soulu. Slovy papeže Františka je smyslem tohoto poslání „přátelská přítomnost, která chce ukázat blízkost církve“ a která se může projevit </w:t>
      </w:r>
      <w:r w:rsidR="00820CBE"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například </w:t>
      </w: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 osobním rozhovoru, v modlitbě, požehnání, při svátosti smíření nebo slavení eucharistie. 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„Jde o službu nejen pro věřící, ale pro všechny, kteří chtějí s kaplanem sdílet své radosti i naděje, smutky i bolesti, výhry i prohry – nejen ty olympijské</w:t>
      </w:r>
      <w:r w:rsid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– 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a to</w:t>
      </w:r>
      <w:r w:rsidR="00957BB4"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samozřejmě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bez ohledu na vyznání. S kým a o čem jsem během olympiády mluvil, však zůstane</w:t>
      </w:r>
      <w:r w:rsidR="00957BB4"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něco jako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 zpovědní </w:t>
      </w:r>
      <w:r w:rsidR="003940BA"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t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ajemství,“ </w:t>
      </w: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>doplňuje Oldřich Chocholáč.</w:t>
      </w:r>
    </w:p>
    <w:p w14:paraId="542413A7" w14:textId="77777777" w:rsidR="003940BA" w:rsidRPr="00120A43" w:rsidRDefault="003940BA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</w:p>
    <w:p w14:paraId="6E1BDAFE" w14:textId="0D9365C9" w:rsidR="00C55BCE" w:rsidRPr="00120A43" w:rsidRDefault="003940BA" w:rsidP="003940BA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Kaplana mohou sportovci potkat v olympijské vesnici, nebo kdykoliv kontaktovat přes mobil či sociální sítě. 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„Snažím se být mezi sportovci co nejvíce. Někteří z nich se k víře otevřeně hlásí, jiní ji neřeší nebo se považují</w:t>
      </w:r>
      <w:r w:rsid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br/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 xml:space="preserve">za ateisty. V české povaze nemáme příliš potřebu řešit víru navenek. To se jistě týká nejen sportovního prostředí. Má služba kaplana pro český národní tým je tak více individuální než u kaplanů pro jiné národní týmy,“ </w:t>
      </w: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vysvětluje Oldřich Chocholáč. </w:t>
      </w:r>
      <w:r w:rsidRPr="00120A43">
        <w:rPr>
          <w:rFonts w:ascii="Literata" w:eastAsia="Times New Roman" w:hAnsi="Literata"/>
          <w:i/>
          <w:iCs/>
          <w:color w:val="210768"/>
          <w:sz w:val="16"/>
          <w:szCs w:val="16"/>
          <w:lang w:val="cs-CZ"/>
        </w:rPr>
        <w:t>„Děkuji všem, kteří budou na všechny účastníky myslet v modlitbě. Aby se našim reprezentantům podařilo předvést to nejlepší a inspirovali tak v životním zápase každého z nás,“</w:t>
      </w:r>
      <w:r w:rsidRPr="00120A43">
        <w:rPr>
          <w:rFonts w:ascii="Literata" w:eastAsia="Times New Roman" w:hAnsi="Literata"/>
          <w:color w:val="210768"/>
          <w:sz w:val="16"/>
          <w:szCs w:val="16"/>
          <w:lang w:val="cs-CZ"/>
        </w:rPr>
        <w:t xml:space="preserve"> dodává.</w:t>
      </w:r>
    </w:p>
    <w:p w14:paraId="5FF6499D" w14:textId="77777777" w:rsidR="00AF07B8" w:rsidRDefault="00AF07B8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</w:p>
    <w:p w14:paraId="364BFD93" w14:textId="77777777" w:rsidR="00120A43" w:rsidRPr="00120A43" w:rsidRDefault="00120A43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</w:p>
    <w:p w14:paraId="6DCB9FF4" w14:textId="77777777" w:rsidR="00C55BCE" w:rsidRPr="00120A43" w:rsidRDefault="00C55BCE" w:rsidP="00C96C2E">
      <w:pPr>
        <w:spacing w:line="240" w:lineRule="auto"/>
        <w:ind w:left="720"/>
        <w:jc w:val="both"/>
        <w:rPr>
          <w:rFonts w:ascii="Literata" w:eastAsia="Times New Roman" w:hAnsi="Literata"/>
          <w:color w:val="210768"/>
          <w:sz w:val="16"/>
          <w:szCs w:val="16"/>
          <w:lang w:val="cs-CZ"/>
        </w:rPr>
      </w:pPr>
    </w:p>
    <w:p w14:paraId="435D7EB1" w14:textId="77777777" w:rsidR="00EE38FD" w:rsidRPr="00120A43" w:rsidRDefault="00EE38FD" w:rsidP="00C96C2E">
      <w:pPr>
        <w:ind w:right="522"/>
        <w:jc w:val="both"/>
        <w:rPr>
          <w:color w:val="222222"/>
          <w:sz w:val="16"/>
          <w:szCs w:val="16"/>
        </w:rPr>
      </w:pPr>
    </w:p>
    <w:p w14:paraId="124FAC96" w14:textId="77777777" w:rsidR="00120A43" w:rsidRDefault="00120A43" w:rsidP="00120A43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Více informací Vám ráda poskytne:</w:t>
      </w:r>
    </w:p>
    <w:p w14:paraId="159CB549" w14:textId="77777777" w:rsidR="00120A43" w:rsidRDefault="00120A43" w:rsidP="00120A43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</w:p>
    <w:p w14:paraId="37E36D3D" w14:textId="77777777" w:rsidR="00120A43" w:rsidRDefault="00120A43" w:rsidP="00120A43">
      <w:pPr>
        <w:ind w:right="522" w:firstLine="720"/>
        <w:rPr>
          <w:rFonts w:ascii="Literata" w:eastAsia="Literata" w:hAnsi="Literata" w:cs="Literata"/>
          <w:b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color w:val="210768"/>
          <w:sz w:val="16"/>
          <w:szCs w:val="16"/>
        </w:rPr>
        <w:t>Anežka Benešová</w:t>
      </w:r>
    </w:p>
    <w:p w14:paraId="2AE28E16" w14:textId="77777777" w:rsidR="00120A43" w:rsidRDefault="00120A43" w:rsidP="00120A43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50719C10" w14:textId="77777777" w:rsidR="00120A43" w:rsidRDefault="00120A43" w:rsidP="00120A43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317CE2E3" w14:textId="31A44ADA" w:rsidR="00120A43" w:rsidRDefault="00120A43" w:rsidP="00120A43">
      <w:pPr>
        <w:ind w:right="522" w:firstLine="720"/>
        <w:rPr>
          <w:rFonts w:ascii="Readex Pro" w:eastAsia="Readex Pro" w:hAnsi="Readex Pro" w:cs="Readex Pro"/>
          <w:color w:val="210768"/>
          <w:sz w:val="20"/>
          <w:szCs w:val="20"/>
          <w:highlight w:val="white"/>
        </w:rPr>
      </w:pPr>
      <w:r>
        <w:rPr>
          <w:rFonts w:ascii="Literata" w:eastAsia="Literata" w:hAnsi="Literata" w:cs="Literata"/>
          <w:i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</w:t>
      </w:r>
      <w:r>
        <w:rPr>
          <w:rFonts w:ascii="Literata" w:eastAsia="Literata" w:hAnsi="Literata" w:cs="Literata"/>
          <w:color w:val="210768"/>
          <w:sz w:val="16"/>
          <w:szCs w:val="16"/>
        </w:rPr>
        <w:t> </w:t>
      </w:r>
      <w:r>
        <w:rPr>
          <w:rFonts w:ascii="Literata" w:eastAsia="Literata" w:hAnsi="Literata" w:cs="Literata"/>
          <w:color w:val="210768"/>
          <w:sz w:val="16"/>
          <w:szCs w:val="16"/>
        </w:rPr>
        <w:t>227</w:t>
      </w:r>
    </w:p>
    <w:p w14:paraId="73844D3D" w14:textId="70632637" w:rsidR="00E6052E" w:rsidRPr="00120A43" w:rsidRDefault="00E6052E" w:rsidP="00C96C2E">
      <w:pPr>
        <w:ind w:right="522" w:firstLine="720"/>
        <w:jc w:val="both"/>
        <w:rPr>
          <w:rFonts w:ascii="Readex Pro" w:eastAsia="Readex Pro" w:hAnsi="Readex Pro" w:cs="Readex Pro"/>
          <w:color w:val="210768"/>
          <w:sz w:val="16"/>
          <w:szCs w:val="16"/>
          <w:highlight w:val="white"/>
        </w:rPr>
      </w:pPr>
    </w:p>
    <w:sectPr w:rsidR="00E6052E" w:rsidRPr="00120A43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F9F16F" w14:textId="77777777" w:rsidR="006D4273" w:rsidRDefault="006D4273">
      <w:pPr>
        <w:spacing w:line="240" w:lineRule="auto"/>
      </w:pPr>
      <w:r>
        <w:separator/>
      </w:r>
    </w:p>
  </w:endnote>
  <w:endnote w:type="continuationSeparator" w:id="0">
    <w:p w14:paraId="0AD442F4" w14:textId="77777777" w:rsidR="006D4273" w:rsidRDefault="006D42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terata">
    <w:altName w:val="Calibri"/>
    <w:charset w:val="00"/>
    <w:family w:val="auto"/>
    <w:pitch w:val="default"/>
    <w:embedRegular r:id="rId1" w:fontKey="{E890EB37-7072-44DB-B480-6C11B392D26A}"/>
    <w:embedBold r:id="rId2" w:fontKey="{3995235D-05EB-4E00-89C9-EC65686B68C9}"/>
    <w:embedItalic r:id="rId3" w:fontKey="{B725AA69-0AC3-4ACC-9AF0-19AAAE2483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adex Pro">
    <w:charset w:val="00"/>
    <w:family w:val="auto"/>
    <w:pitch w:val="default"/>
    <w:embedRegular r:id="rId4" w:fontKey="{A3A54E17-3C2B-407D-BD65-DDD81B8BE6D6}"/>
    <w:embedBold r:id="rId5" w:fontKey="{1B90AD5F-2EF9-44BF-91AE-CF8E1DB40B0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2F6C20B-5D35-4C76-A726-67578D688E6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E70CAC0E-67EF-474D-ACEA-9157AB36A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36556" w14:textId="77777777" w:rsidR="00E6052E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gjdgxs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CBDBA9" w14:textId="77777777" w:rsidR="006D4273" w:rsidRDefault="006D4273">
      <w:pPr>
        <w:spacing w:line="240" w:lineRule="auto"/>
      </w:pPr>
      <w:r>
        <w:separator/>
      </w:r>
    </w:p>
  </w:footnote>
  <w:footnote w:type="continuationSeparator" w:id="0">
    <w:p w14:paraId="79652D2B" w14:textId="77777777" w:rsidR="006D4273" w:rsidRDefault="006D42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17960" w14:textId="77777777" w:rsidR="00E6052E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114300" distB="114300" distL="114300" distR="114300" simplePos="0" relativeHeight="251658240" behindDoc="1" locked="0" layoutInCell="1" hidden="0" allowOverlap="1" wp14:anchorId="0E19B315" wp14:editId="0AF7D4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6454C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5E2D61B4" w14:textId="77777777" w:rsidR="00E6052E" w:rsidRDefault="00E6052E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0E0A2237" w14:textId="0BE9AE04" w:rsidR="00E6052E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</w:r>
    <w:r w:rsidR="00A33050" w:rsidRPr="00A33050">
      <w:rPr>
        <w:rFonts w:ascii="Readex Pro" w:eastAsia="Readex Pro" w:hAnsi="Readex Pro" w:cs="Readex Pro"/>
        <w:color w:val="210768"/>
      </w:rPr>
      <w:t>31</w:t>
    </w:r>
    <w:r>
      <w:rPr>
        <w:rFonts w:ascii="Readex Pro" w:eastAsia="Readex Pro" w:hAnsi="Readex Pro" w:cs="Readex Pro"/>
        <w:color w:val="210768"/>
      </w:rPr>
      <w:t xml:space="preserve">. </w:t>
    </w:r>
    <w:r w:rsidR="00C5547D">
      <w:rPr>
        <w:rFonts w:ascii="Readex Pro" w:eastAsia="Readex Pro" w:hAnsi="Readex Pro" w:cs="Readex Pro"/>
        <w:color w:val="210768"/>
      </w:rPr>
      <w:t>7</w:t>
    </w:r>
    <w:r>
      <w:rPr>
        <w:rFonts w:ascii="Readex Pro" w:eastAsia="Readex Pro" w:hAnsi="Readex Pro" w:cs="Readex Pro"/>
        <w:color w:val="210768"/>
      </w:rPr>
      <w:t>. 2024</w:t>
    </w:r>
  </w:p>
  <w:p w14:paraId="35CF5A11" w14:textId="77777777" w:rsidR="00E6052E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0AB3102" wp14:editId="2283FB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282D76"/>
    <w:multiLevelType w:val="hybridMultilevel"/>
    <w:tmpl w:val="362813EE"/>
    <w:lvl w:ilvl="0" w:tplc="F46A3038">
      <w:start w:val="1"/>
      <w:numFmt w:val="bullet"/>
      <w:lvlText w:val="-"/>
      <w:lvlJc w:val="left"/>
      <w:pPr>
        <w:ind w:left="1110" w:hanging="360"/>
      </w:pPr>
      <w:rPr>
        <w:rFonts w:ascii="Literata" w:eastAsia="Times New Roman" w:hAnsi="Literata" w:cs="Arial" w:hint="default"/>
      </w:rPr>
    </w:lvl>
    <w:lvl w:ilvl="1" w:tplc="040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367483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52E"/>
    <w:rsid w:val="000C5C18"/>
    <w:rsid w:val="00120A43"/>
    <w:rsid w:val="0016387A"/>
    <w:rsid w:val="001B2253"/>
    <w:rsid w:val="003940BA"/>
    <w:rsid w:val="00400FC4"/>
    <w:rsid w:val="004C5DBD"/>
    <w:rsid w:val="005035F3"/>
    <w:rsid w:val="0053164F"/>
    <w:rsid w:val="006D4273"/>
    <w:rsid w:val="007F337C"/>
    <w:rsid w:val="00820CBE"/>
    <w:rsid w:val="008648DD"/>
    <w:rsid w:val="008B2E2C"/>
    <w:rsid w:val="00957BB4"/>
    <w:rsid w:val="0097521B"/>
    <w:rsid w:val="00A33050"/>
    <w:rsid w:val="00AF07B8"/>
    <w:rsid w:val="00B64D93"/>
    <w:rsid w:val="00BD7312"/>
    <w:rsid w:val="00C5547D"/>
    <w:rsid w:val="00C55BCE"/>
    <w:rsid w:val="00C96C2E"/>
    <w:rsid w:val="00CA13A7"/>
    <w:rsid w:val="00D115E5"/>
    <w:rsid w:val="00D80057"/>
    <w:rsid w:val="00E6052E"/>
    <w:rsid w:val="00EE38FD"/>
    <w:rsid w:val="00F76563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E1905"/>
  <w15:docId w15:val="{C6FFC531-D65F-4A54-B3FA-46B0FBA74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38FD"/>
  </w:style>
  <w:style w:type="paragraph" w:styleId="Zpat">
    <w:name w:val="footer"/>
    <w:basedOn w:val="Normln"/>
    <w:link w:val="ZpatChar"/>
    <w:uiPriority w:val="99"/>
    <w:unhideWhenUsed/>
    <w:rsid w:val="00EE38F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38FD"/>
  </w:style>
  <w:style w:type="paragraph" w:styleId="Normlnweb">
    <w:name w:val="Normal (Web)"/>
    <w:basedOn w:val="Normln"/>
    <w:uiPriority w:val="99"/>
    <w:semiHidden/>
    <w:unhideWhenUsed/>
    <w:rsid w:val="00C96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semiHidden/>
    <w:unhideWhenUsed/>
    <w:rsid w:val="00C96C2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940BA"/>
    <w:pPr>
      <w:ind w:left="720"/>
      <w:contextualSpacing/>
    </w:pPr>
  </w:style>
  <w:style w:type="paragraph" w:styleId="Revize">
    <w:name w:val="Revision"/>
    <w:hidden/>
    <w:uiPriority w:val="99"/>
    <w:semiHidden/>
    <w:rsid w:val="00B64D9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7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416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Jurásek</dc:creator>
  <cp:lastModifiedBy>anezka zemenova</cp:lastModifiedBy>
  <cp:revision>3</cp:revision>
  <dcterms:created xsi:type="dcterms:W3CDTF">2024-07-30T12:59:00Z</dcterms:created>
  <dcterms:modified xsi:type="dcterms:W3CDTF">2024-07-30T18:03:00Z</dcterms:modified>
</cp:coreProperties>
</file>