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u w:val="single"/>
        </w:rPr>
      </w:pPr>
      <w:r w:rsidDel="00000000" w:rsidR="00000000" w:rsidRPr="00000000">
        <w:rPr>
          <w:b w:val="1"/>
          <w:u w:val="single"/>
          <w:rtl w:val="0"/>
        </w:rPr>
        <w:t xml:space="preserve">TZ Jubilejní rok</w:t>
      </w:r>
    </w:p>
    <w:p w:rsidR="00000000" w:rsidDel="00000000" w:rsidP="00000000" w:rsidRDefault="00000000" w:rsidRPr="00000000" w14:paraId="00000002">
      <w:pPr>
        <w:jc w:val="center"/>
        <w:rPr>
          <w:b w:val="1"/>
          <w:sz w:val="30"/>
          <w:szCs w:val="30"/>
        </w:rPr>
      </w:pPr>
      <w:r w:rsidDel="00000000" w:rsidR="00000000" w:rsidRPr="00000000">
        <w:rPr>
          <w:rtl w:val="0"/>
        </w:rPr>
      </w:r>
    </w:p>
    <w:p w:rsidR="00000000" w:rsidDel="00000000" w:rsidP="00000000" w:rsidRDefault="00000000" w:rsidRPr="00000000" w14:paraId="00000003">
      <w:pPr>
        <w:jc w:val="center"/>
        <w:rPr>
          <w:b w:val="1"/>
          <w:sz w:val="30"/>
          <w:szCs w:val="30"/>
        </w:rPr>
      </w:pPr>
      <w:r w:rsidDel="00000000" w:rsidR="00000000" w:rsidRPr="00000000">
        <w:rPr>
          <w:b w:val="1"/>
          <w:sz w:val="30"/>
          <w:szCs w:val="30"/>
          <w:rtl w:val="0"/>
        </w:rPr>
        <w:t xml:space="preserve">V katolické církvi začne Jubilejní rok. V brněnské diecézi jej 29. prosince otevře biskup Pavel Konzbul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Blíží se Jubilejní rok 2025, jehož ústředním motivem je “naděje”. Na Štědrý den ho ve Vatikánu zahájí papež František. Věřící v brněnské diecézi se na slavnostním zahájení Jubilejního roku setkají v neděli 29. prosince - v 17 hodin začne obřad v kostele sv. Jakuba v Brně, odtud vyjde průvod ke katedrále sv. Petra a Pavla, kde pokračuje mše svatá s diecézním biskupem Pavlem Konzbulem. Jubilejní rok se bude zvláště připomínat i na dalších poutních místech diecéze, která připravují speciální program.</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Jubilejní nebo také Svatý rok či “milostivé léto” se v katolické církvi slaví od 14. století. Má být časem obrácení, milosti, odpuštění hříchů a společenství. Svatý rok se slaví buď v řádných letech, která odpovídají kulatým výročím Kristova narození, nebo v mimořádných při různých jiných příležitostech (naposledy v roce 2015, který papež František vyhlásil jako Rok milosrdenství). Každý jubilejní rok má také své ústřední téma. Pro nadcházející jubileum je to motto “Jsme poutníci naděje”. Vyhlásil ho papež František bulou Spes non cofundit</w:t>
      </w:r>
      <w:r w:rsidDel="00000000" w:rsidR="00000000" w:rsidRPr="00000000">
        <w:rPr>
          <w:b w:val="1"/>
          <w:rtl w:val="0"/>
        </w:rPr>
        <w:t xml:space="preserve"> </w:t>
      </w:r>
      <w:r w:rsidDel="00000000" w:rsidR="00000000" w:rsidRPr="00000000">
        <w:rPr>
          <w:rtl w:val="0"/>
        </w:rPr>
        <w:t xml:space="preserve">(v překladu Naděje neklame).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highlight w:val="red"/>
        </w:rPr>
      </w:pPr>
      <w:r w:rsidDel="00000000" w:rsidR="00000000" w:rsidRPr="00000000">
        <w:rPr>
          <w:rtl w:val="0"/>
        </w:rPr>
        <w:t xml:space="preserve">Jubilejní rok bude v naší diecézi slavnostně zahájen 29. prosince 2024. Věřící se v 17 hodin shromáždí v kostele sv. Jakuba v Brně, kde zazní úryvek z evangelia a z buly papeže Františka k zahájení Jubilejního roku. Poté vyjde průvod do katedrály sv. Petra a Pavla, v jeho čele bude nesen kříž jako symbol naděje. Ponesou ho postupně zástupci různých skupin věřících v diecézi - kněží, bohoslovci, řeholníci, mládež, rodiny a senioři. Na prostranství před katedrálou následuje obřad uctění kříže a obnova křestního slibu, poté se věřící přesunou do katedrály a budou slavit mši svatou s biskupem Pavlem Konzbulem. Dřevěný kříž bude po celý následující rok vystaven u boční kaple v katedrále.</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S Jubilejním rokem je také spojena možnost získání plnomocných odpustků pro sebe nebo duše v očistci (podmínkou je přijetí svátosti smíření a eucharistie, modlitba na úmysl Svatého otce a pouť na některé z jubilejních diecézních míst). Ta také připravují speciální duchovní i kulturní programy. Patří mezi ně kromě brněnské katedrály také bazilika Nanebevzetí Panny Marie na Starém Brně, kostel Navštívení Panny Marie v Hlubokých Mašůvkách, kostel Panny Marie Karmelské v Kostelním Vydří, kostel Jména Panny Marie ve Křtinách, kostel Panny Marie Bolestné ve Sloupu, kostel sv. Anny v Žarošicích a bazilika Nanebevzetí Panny Marie ve Žďáru nad Sázavou.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i w:val="1"/>
          <w:highlight w:val="red"/>
        </w:rPr>
      </w:pPr>
      <w:r w:rsidDel="00000000" w:rsidR="00000000" w:rsidRPr="00000000">
        <w:rPr>
          <w:rtl w:val="0"/>
        </w:rPr>
        <w:t xml:space="preserve">P. Pavel Šenkyřík, biskupský vikář pro pastoraci v brněnské diecézi, k tomu dodává: </w:t>
      </w:r>
      <w:r w:rsidDel="00000000" w:rsidR="00000000" w:rsidRPr="00000000">
        <w:rPr>
          <w:i w:val="1"/>
          <w:rtl w:val="0"/>
        </w:rPr>
        <w:t xml:space="preserve">“Velmi bych si přál, aby v tomto jubilejním roce byla zaseta naděje do srdcí všech lidí.”</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Více informací o Svatém roku a programech na jednotlivých poutních místech v brněnské diecézi najdete na stránkách </w:t>
      </w:r>
      <w:hyperlink r:id="rId6">
        <w:r w:rsidDel="00000000" w:rsidR="00000000" w:rsidRPr="00000000">
          <w:rPr>
            <w:color w:val="1155cc"/>
            <w:u w:val="single"/>
            <w:rtl w:val="0"/>
          </w:rPr>
          <w:t xml:space="preserve">https://www.biskupstvi.cz/cs/jubilejni-rok</w:t>
        </w:r>
      </w:hyperlink>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skupstvi.cz/cs/jubilejni-r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