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27" w:rsidRDefault="00E04C3B">
      <w:r>
        <w:rPr>
          <w:noProof/>
          <w:lang w:val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ge">
              <wp:posOffset>609600</wp:posOffset>
            </wp:positionV>
            <wp:extent cx="5691188" cy="1349362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1188" cy="1349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3B27" w:rsidRDefault="00D63B27"/>
    <w:p w:rsidR="00D63B27" w:rsidRDefault="00D63B27"/>
    <w:p w:rsidR="00D63B27" w:rsidRDefault="00E04C3B">
      <w:pPr>
        <w:jc w:val="right"/>
        <w:rPr>
          <w:i/>
        </w:rPr>
      </w:pPr>
      <w:r>
        <w:rPr>
          <w:i/>
        </w:rPr>
        <w:t>TISKOVÁ ZPRÁVA, 29. dubna 2024</w:t>
      </w:r>
    </w:p>
    <w:p w:rsidR="00D63B27" w:rsidRDefault="00D63B27">
      <w:pPr>
        <w:jc w:val="right"/>
      </w:pPr>
    </w:p>
    <w:p w:rsidR="00D63B27" w:rsidRDefault="00E04C3B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Ministranti a </w:t>
      </w:r>
      <w:proofErr w:type="spellStart"/>
      <w:r>
        <w:rPr>
          <w:b/>
          <w:sz w:val="24"/>
          <w:szCs w:val="24"/>
        </w:rPr>
        <w:t>ministrantky</w:t>
      </w:r>
      <w:proofErr w:type="spellEnd"/>
      <w:r>
        <w:rPr>
          <w:b/>
          <w:sz w:val="24"/>
          <w:szCs w:val="24"/>
        </w:rPr>
        <w:t xml:space="preserve"> se o víkendu sešli v rámci diecézní poutě do Rajhradu, na setkání jich dorazilo přes 800</w:t>
      </w:r>
    </w:p>
    <w:p w:rsidR="00D63B27" w:rsidRDefault="00D63B27">
      <w:pPr>
        <w:jc w:val="center"/>
        <w:rPr>
          <w:sz w:val="24"/>
          <w:szCs w:val="24"/>
        </w:rPr>
      </w:pPr>
    </w:p>
    <w:p w:rsidR="00D63B27" w:rsidRPr="00EF3FB9" w:rsidRDefault="00E04C3B" w:rsidP="00EF3FB9">
      <w:pPr>
        <w:jc w:val="both"/>
        <w:rPr>
          <w:b/>
          <w:i/>
        </w:rPr>
      </w:pPr>
      <w:r w:rsidRPr="00EF3FB9">
        <w:rPr>
          <w:b/>
          <w:i/>
        </w:rPr>
        <w:t>Denně slouží při mších nebo jiných obřadech v</w:t>
      </w:r>
      <w:r w:rsidR="00EF3FB9">
        <w:rPr>
          <w:b/>
          <w:i/>
        </w:rPr>
        <w:t>e svých farnostech. Ministranti</w:t>
      </w:r>
      <w:r w:rsidR="00EF3FB9">
        <w:rPr>
          <w:b/>
          <w:i/>
        </w:rPr>
        <w:br/>
      </w:r>
      <w:r w:rsidRPr="00EF3FB9">
        <w:rPr>
          <w:b/>
          <w:i/>
        </w:rPr>
        <w:t xml:space="preserve">a </w:t>
      </w:r>
      <w:proofErr w:type="spellStart"/>
      <w:r w:rsidRPr="00EF3FB9">
        <w:rPr>
          <w:b/>
          <w:i/>
        </w:rPr>
        <w:t>ministrantky</w:t>
      </w:r>
      <w:proofErr w:type="spellEnd"/>
      <w:r w:rsidRPr="00EF3FB9">
        <w:rPr>
          <w:b/>
          <w:i/>
        </w:rPr>
        <w:t xml:space="preserve"> jsou nepostradatelnou součástí života celé diecéze, společné akce pořádají pravidelně - pouť jim dává příležitost setkat se ve velkém počtu.</w:t>
      </w:r>
    </w:p>
    <w:p w:rsidR="00D63B27" w:rsidRDefault="00D63B27" w:rsidP="00EF3FB9">
      <w:pPr>
        <w:jc w:val="both"/>
        <w:rPr>
          <w:i/>
        </w:rPr>
      </w:pPr>
    </w:p>
    <w:p w:rsidR="00D63B27" w:rsidRDefault="00E04C3B" w:rsidP="00EF3FB9">
      <w:pPr>
        <w:jc w:val="both"/>
      </w:pPr>
      <w:r>
        <w:t xml:space="preserve">Být ministrantem nebo </w:t>
      </w:r>
      <w:proofErr w:type="spellStart"/>
      <w:r>
        <w:t>ministrantkou</w:t>
      </w:r>
      <w:proofErr w:type="spellEnd"/>
      <w:r>
        <w:t xml:space="preserve"> (z lat. </w:t>
      </w:r>
      <w:proofErr w:type="spellStart"/>
      <w:r>
        <w:rPr>
          <w:i/>
        </w:rPr>
        <w:t>ministrare</w:t>
      </w:r>
      <w:proofErr w:type="spellEnd"/>
      <w:r>
        <w:t xml:space="preserve"> - sloužit) - tedy člověkem, který při mších nebo jiných obřadech pomáhá knězi ve službě u oltáře, je pro </w:t>
      </w:r>
      <w:proofErr w:type="gramStart"/>
      <w:r>
        <w:t>některé</w:t>
      </w:r>
      <w:proofErr w:type="gramEnd"/>
      <w:r>
        <w:t xml:space="preserve"> samozřejmost, pro jiné neznámá exotika. Napříč brněnskou diecézí jsou těchto lidí, převážně mládežnického věku</w:t>
      </w:r>
      <w:r>
        <w:t>, tisíce. Tvoří společenství, pořádají pobytové víkendy, letní tábory, soutěže, pravidelně se setkávají na farní, děkanátní nebo i diecézní úrovni.</w:t>
      </w:r>
      <w:r>
        <w:rPr>
          <w:i/>
        </w:rPr>
        <w:t xml:space="preserve"> “Ministrantská služba má v církvi velkou tradici, o kterou se snažíme pečovat s každou další generací. Proto</w:t>
      </w:r>
      <w:r>
        <w:rPr>
          <w:i/>
        </w:rPr>
        <w:t xml:space="preserve"> kromě ak</w:t>
      </w:r>
      <w:r w:rsidR="00EF3FB9">
        <w:rPr>
          <w:i/>
        </w:rPr>
        <w:t>tivit, které organicky vznikají</w:t>
      </w:r>
      <w:r w:rsidR="00EF3FB9">
        <w:rPr>
          <w:i/>
        </w:rPr>
        <w:br/>
      </w:r>
      <w:r>
        <w:rPr>
          <w:i/>
        </w:rPr>
        <w:t>pod taktovkou samotných ministrantů, pořádáme i velké akce, jakou je třeba i diecézní pouť,”</w:t>
      </w:r>
      <w:r>
        <w:t xml:space="preserve"> vysvětluje diecézní vedoucí ministrantů František Kroutil.</w:t>
      </w:r>
    </w:p>
    <w:p w:rsidR="00D63B27" w:rsidRDefault="00D63B27" w:rsidP="00EF3FB9">
      <w:pPr>
        <w:jc w:val="both"/>
      </w:pPr>
    </w:p>
    <w:p w:rsidR="00D63B27" w:rsidRDefault="00E04C3B" w:rsidP="00EF3FB9">
      <w:pPr>
        <w:jc w:val="both"/>
      </w:pPr>
      <w:r>
        <w:t xml:space="preserve">Na pouť ministranti vyrazili v </w:t>
      </w:r>
      <w:r>
        <w:rPr>
          <w:b/>
        </w:rPr>
        <w:t>sobotu 27. dubna od katedrály s</w:t>
      </w:r>
      <w:r>
        <w:rPr>
          <w:b/>
        </w:rPr>
        <w:t>v. Petra a Pavla v Brně</w:t>
      </w:r>
      <w:r>
        <w:t xml:space="preserve">. Čtrnáctikilometrová trasa je odtamtud zavedla do Rajhradu, konkrétně do areálu tamního benediktinského opatství, kde je od 13:00 čekala společná mše s brněnským biskupem Pavlem </w:t>
      </w:r>
      <w:proofErr w:type="spellStart"/>
      <w:r>
        <w:t>Konzbulem</w:t>
      </w:r>
      <w:proofErr w:type="spellEnd"/>
      <w:r>
        <w:t xml:space="preserve"> a po ní prostor pro setkání při chutném poho</w:t>
      </w:r>
      <w:r>
        <w:t>ště</w:t>
      </w:r>
      <w:r w:rsidR="00EF3FB9">
        <w:t>ní a další herní program. Batoh</w:t>
      </w:r>
      <w:r w:rsidR="00EF3FB9">
        <w:br/>
      </w:r>
      <w:r>
        <w:t>na cestu si kromě řady jiných přichystal i devatenáctiletý P</w:t>
      </w:r>
      <w:r w:rsidR="00EF3FB9">
        <w:t xml:space="preserve">atrik </w:t>
      </w:r>
      <w:proofErr w:type="spellStart"/>
      <w:r w:rsidR="00EF3FB9">
        <w:t>Husek</w:t>
      </w:r>
      <w:proofErr w:type="spellEnd"/>
      <w:r w:rsidR="00EF3FB9">
        <w:t xml:space="preserve"> z brněnské farnosti</w:t>
      </w:r>
      <w:r w:rsidR="00EF3FB9">
        <w:br/>
      </w:r>
      <w:r>
        <w:t xml:space="preserve">sv. Jakuba. </w:t>
      </w:r>
      <w:r>
        <w:rPr>
          <w:i/>
        </w:rPr>
        <w:t xml:space="preserve">“Jdeme společně s </w:t>
      </w:r>
      <w:proofErr w:type="spellStart"/>
      <w:r>
        <w:rPr>
          <w:i/>
        </w:rPr>
        <w:t>klukama</w:t>
      </w:r>
      <w:proofErr w:type="spellEnd"/>
      <w:r>
        <w:rPr>
          <w:i/>
        </w:rPr>
        <w:t xml:space="preserve"> z farnosti, ale těším se, že poznám třeba i nové kamarády. Být ministrant je super v tom, ž</w:t>
      </w:r>
      <w:r>
        <w:rPr>
          <w:i/>
        </w:rPr>
        <w:t>e si člověk vytvoř</w:t>
      </w:r>
      <w:r w:rsidR="00EF3FB9">
        <w:rPr>
          <w:i/>
        </w:rPr>
        <w:t>í partu. Kromě toho taky už ví,</w:t>
      </w:r>
      <w:r w:rsidR="00EF3FB9">
        <w:rPr>
          <w:i/>
        </w:rPr>
        <w:br/>
      </w:r>
      <w:r>
        <w:rPr>
          <w:i/>
        </w:rPr>
        <w:t xml:space="preserve">co se při mši kdy děje a její jednotlivé části ho tak začnou víc bavit, protože jim víc rozumí,” </w:t>
      </w:r>
      <w:r>
        <w:t xml:space="preserve">vysvětluje ministrant Patrik. </w:t>
      </w:r>
    </w:p>
    <w:p w:rsidR="00D63B27" w:rsidRDefault="00D63B27" w:rsidP="00EF3FB9">
      <w:pPr>
        <w:jc w:val="both"/>
      </w:pPr>
    </w:p>
    <w:p w:rsidR="00D63B27" w:rsidRDefault="00E04C3B" w:rsidP="00EF3FB9">
      <w:pPr>
        <w:jc w:val="both"/>
      </w:pPr>
      <w:r>
        <w:t>Péči o ministranty v diecézi zaštiťuje biskupský vikář pro pastoraci Pavel Še</w:t>
      </w:r>
      <w:r w:rsidR="00EF3FB9">
        <w:t>nkyřík společně</w:t>
      </w:r>
      <w:r w:rsidR="00EF3FB9">
        <w:br/>
      </w:r>
      <w:r>
        <w:t xml:space="preserve">s diecézním vedoucím Františkem Kroutilem a týmem děkanátních ministrantských koordinátorů. Hravé akce, setkání nebo vzdělávací kurzy aktuálně sdružují na webových stránkách </w:t>
      </w:r>
      <w:hyperlink r:id="rId7">
        <w:r>
          <w:rPr>
            <w:color w:val="1155CC"/>
            <w:u w:val="single"/>
          </w:rPr>
          <w:t>ww</w:t>
        </w:r>
        <w:r>
          <w:rPr>
            <w:color w:val="1155CC"/>
            <w:u w:val="single"/>
          </w:rPr>
          <w:t>w.mladez.biskupstvi.cz/ministranti/</w:t>
        </w:r>
      </w:hyperlink>
      <w:r>
        <w:t xml:space="preserve">, do konce školního roku ale plánují spuštění nové platformy </w:t>
      </w:r>
      <w:hyperlink r:id="rId8">
        <w:r>
          <w:rPr>
            <w:color w:val="1155CC"/>
            <w:u w:val="single"/>
          </w:rPr>
          <w:t>www.ministranti.cz</w:t>
        </w:r>
      </w:hyperlink>
      <w:r>
        <w:t xml:space="preserve"> s ještě větším množstvím informací a materiálů. </w:t>
      </w:r>
      <w:r>
        <w:rPr>
          <w:i/>
        </w:rPr>
        <w:t xml:space="preserve">“Pastorace ministrantů je zábava víc než cokoli </w:t>
      </w:r>
      <w:r>
        <w:rPr>
          <w:i/>
        </w:rPr>
        <w:t xml:space="preserve">jiného - tak jako při společné práci, tak i při společné službě vzniká řada vtipných momentů a nezapomenutelných zážitků. Chceme, aby jich naši ministranti </w:t>
      </w:r>
      <w:r>
        <w:rPr>
          <w:i/>
        </w:rPr>
        <w:lastRenderedPageBreak/>
        <w:t xml:space="preserve">a </w:t>
      </w:r>
      <w:proofErr w:type="spellStart"/>
      <w:r>
        <w:rPr>
          <w:i/>
        </w:rPr>
        <w:t>ministrantky</w:t>
      </w:r>
      <w:proofErr w:type="spellEnd"/>
      <w:r>
        <w:rPr>
          <w:i/>
        </w:rPr>
        <w:t xml:space="preserve"> měli co nejvíc a mohli na ně vzpomínat, až z ministrantské role jednou vyrostou nebo </w:t>
      </w:r>
      <w:r>
        <w:rPr>
          <w:i/>
        </w:rPr>
        <w:t xml:space="preserve">se jednoduše vydají jiným směrem,” </w:t>
      </w:r>
      <w:r>
        <w:t xml:space="preserve">říká Pavel Šenkyřík, biskupský vikář pro pastoraci. </w:t>
      </w:r>
    </w:p>
    <w:p w:rsidR="00D63B27" w:rsidRDefault="00D63B27" w:rsidP="00EF3FB9">
      <w:pPr>
        <w:jc w:val="both"/>
      </w:pPr>
    </w:p>
    <w:p w:rsidR="00D63B27" w:rsidRDefault="00E04C3B" w:rsidP="00EF3FB9">
      <w:pPr>
        <w:jc w:val="both"/>
      </w:pPr>
      <w:r>
        <w:t>Kromě diecézní poutě do Rajhradu chystá biskupstv</w:t>
      </w:r>
      <w:r w:rsidR="00EF3FB9">
        <w:t>í na přelom prázdnin, konkrétně</w:t>
      </w:r>
      <w:r w:rsidR="00EF3FB9">
        <w:br/>
      </w:r>
      <w:r>
        <w:t>od 28. července do 3. srpna, taky výpravu do Říma u příležitosti mezinárodního setkání</w:t>
      </w:r>
      <w:r>
        <w:t xml:space="preserve"> ministrantů. V rámci něj plánuje mj. audienci u papeže Františka.</w:t>
      </w:r>
    </w:p>
    <w:p w:rsidR="00EF3FB9" w:rsidRDefault="00EF3FB9" w:rsidP="00EF3FB9">
      <w:pPr>
        <w:jc w:val="both"/>
      </w:pPr>
    </w:p>
    <w:p w:rsidR="00EF3FB9" w:rsidRDefault="00EF3FB9" w:rsidP="00EF3FB9">
      <w:pPr>
        <w:jc w:val="both"/>
      </w:pPr>
    </w:p>
    <w:p w:rsidR="00EF3FB9" w:rsidRDefault="00EF3FB9" w:rsidP="00EF3FB9">
      <w:pPr>
        <w:jc w:val="both"/>
      </w:pPr>
    </w:p>
    <w:p w:rsidR="00EF3FB9" w:rsidRPr="00EF3FB9" w:rsidRDefault="00EF3FB9" w:rsidP="00EF3FB9">
      <w:pPr>
        <w:jc w:val="both"/>
        <w:rPr>
          <w:b/>
        </w:rPr>
      </w:pPr>
      <w:r w:rsidRPr="00EF3FB9">
        <w:rPr>
          <w:b/>
        </w:rPr>
        <w:t>Více informací Vám ráda poskytne:</w:t>
      </w:r>
    </w:p>
    <w:p w:rsidR="00EF3FB9" w:rsidRDefault="00EF3FB9" w:rsidP="00EF3FB9">
      <w:pPr>
        <w:jc w:val="both"/>
      </w:pPr>
      <w:r>
        <w:br/>
      </w:r>
      <w:r>
        <w:t>Anežka Benešová</w:t>
      </w:r>
    </w:p>
    <w:p w:rsidR="00EF3FB9" w:rsidRDefault="00EF3FB9" w:rsidP="00EF3FB9">
      <w:pPr>
        <w:jc w:val="both"/>
      </w:pPr>
      <w:r>
        <w:t>tisková mluvčí Biskupství brněnského</w:t>
      </w:r>
    </w:p>
    <w:p w:rsidR="00EF3FB9" w:rsidRPr="00EF3FB9" w:rsidRDefault="00EF3FB9" w:rsidP="00EF3FB9">
      <w:pPr>
        <w:jc w:val="both"/>
        <w:rPr>
          <w:i/>
        </w:rPr>
      </w:pPr>
      <w:r w:rsidRPr="00EF3FB9">
        <w:rPr>
          <w:b/>
        </w:rPr>
        <w:t>E-mail</w:t>
      </w:r>
      <w:r>
        <w:t xml:space="preserve">: </w:t>
      </w:r>
      <w:r w:rsidRPr="00EF3FB9">
        <w:rPr>
          <w:i/>
        </w:rPr>
        <w:t>komunikace@biskupstvi.cz</w:t>
      </w:r>
    </w:p>
    <w:p w:rsidR="00EF3FB9" w:rsidRDefault="00EF3FB9" w:rsidP="00EF3FB9">
      <w:pPr>
        <w:jc w:val="both"/>
      </w:pPr>
      <w:r w:rsidRPr="00EF3FB9">
        <w:rPr>
          <w:b/>
        </w:rPr>
        <w:t>Tel:</w:t>
      </w:r>
      <w:r>
        <w:t xml:space="preserve"> </w:t>
      </w:r>
      <w:r w:rsidRPr="00EF3FB9">
        <w:rPr>
          <w:i/>
        </w:rPr>
        <w:t>728 218 227</w:t>
      </w:r>
      <w:bookmarkStart w:id="0" w:name="_GoBack"/>
      <w:bookmarkEnd w:id="0"/>
    </w:p>
    <w:sectPr w:rsidR="00EF3FB9"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3B" w:rsidRDefault="00E04C3B">
      <w:pPr>
        <w:spacing w:line="240" w:lineRule="auto"/>
      </w:pPr>
      <w:r>
        <w:separator/>
      </w:r>
    </w:p>
  </w:endnote>
  <w:endnote w:type="continuationSeparator" w:id="0">
    <w:p w:rsidR="00E04C3B" w:rsidRDefault="00E04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B27" w:rsidRDefault="00E04C3B">
    <w:pPr>
      <w:tabs>
        <w:tab w:val="center" w:pos="4536"/>
        <w:tab w:val="right" w:pos="9072"/>
      </w:tabs>
      <w:spacing w:after="200"/>
    </w:pPr>
    <w:bookmarkStart w:id="1" w:name="_gjdgxs" w:colFirst="0" w:colLast="0"/>
    <w:bookmarkEnd w:id="1"/>
    <w:r>
      <w:rPr>
        <w:rFonts w:ascii="Calibri" w:eastAsia="Calibri" w:hAnsi="Calibri" w:cs="Calibri"/>
        <w:sz w:val="18"/>
        <w:szCs w:val="18"/>
      </w:rPr>
      <w:t xml:space="preserve">Telefon: +420 728 218 227          e-mail: </w:t>
    </w:r>
    <w:hyperlink r:id="rId1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komunikace@biskupstvi.cz</w:t>
      </w:r>
    </w:hyperlink>
    <w:r>
      <w:rPr>
        <w:rFonts w:ascii="Calibri" w:eastAsia="Calibri" w:hAnsi="Calibri" w:cs="Calibri"/>
        <w:sz w:val="18"/>
        <w:szCs w:val="18"/>
      </w:rPr>
      <w:t xml:space="preserve">                   </w:t>
    </w:r>
    <w:hyperlink r:id="rId2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www.biskupstvi.cz</w:t>
      </w:r>
    </w:hyperlink>
    <w:r>
      <w:rPr>
        <w:rFonts w:ascii="Calibri" w:eastAsia="Calibri" w:hAnsi="Calibri" w:cs="Calibri"/>
        <w:sz w:val="18"/>
        <w:szCs w:val="18"/>
      </w:rPr>
      <w:t xml:space="preserve">                         IČ: 0445142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3B" w:rsidRDefault="00E04C3B">
      <w:pPr>
        <w:spacing w:line="240" w:lineRule="auto"/>
      </w:pPr>
      <w:r>
        <w:separator/>
      </w:r>
    </w:p>
  </w:footnote>
  <w:footnote w:type="continuationSeparator" w:id="0">
    <w:p w:rsidR="00E04C3B" w:rsidRDefault="00E04C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27"/>
    <w:rsid w:val="00D63B27"/>
    <w:rsid w:val="00E04C3B"/>
    <w:rsid w:val="00E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2239"/>
  <w15:docId w15:val="{1A1C1C55-85DA-42D3-9DC9-8676459D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strant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ladez.biskupstvi.cz/ministran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kupstvi.cz" TargetMode="External"/><Relationship Id="rId1" Type="http://schemas.openxmlformats.org/officeDocument/2006/relationships/hyperlink" Target="mailto:komunikace@biskupstv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Anežka Zemenová</cp:lastModifiedBy>
  <cp:revision>3</cp:revision>
  <dcterms:created xsi:type="dcterms:W3CDTF">2024-04-29T06:23:00Z</dcterms:created>
  <dcterms:modified xsi:type="dcterms:W3CDTF">2024-04-29T06:28:00Z</dcterms:modified>
</cp:coreProperties>
</file>