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8BFD8D" w14:textId="77777777" w:rsidR="000B11A9" w:rsidRDefault="000B11A9" w:rsidP="00677B28">
      <w:pPr>
        <w:spacing w:line="240" w:lineRule="auto"/>
        <w:ind w:right="522"/>
        <w:rPr>
          <w:rFonts w:ascii="Readex Pro" w:eastAsia="Readex Pro" w:hAnsi="Readex Pro" w:cs="Readex Pro"/>
          <w:b/>
          <w:bCs/>
          <w:color w:val="210768"/>
          <w:sz w:val="43"/>
          <w:szCs w:val="43"/>
        </w:rPr>
      </w:pPr>
    </w:p>
    <w:p w14:paraId="7C550B90" w14:textId="3DBE6ADA" w:rsidR="00677B28" w:rsidRPr="00677B28" w:rsidRDefault="00677B28" w:rsidP="00677B28">
      <w:pPr>
        <w:spacing w:line="240" w:lineRule="auto"/>
        <w:ind w:left="720" w:right="522"/>
        <w:rPr>
          <w:rFonts w:ascii="Readex Pro" w:eastAsia="Readex Pro" w:hAnsi="Readex Pro" w:cs="Readex Pro"/>
          <w:b/>
          <w:bCs/>
          <w:color w:val="210768"/>
          <w:sz w:val="41"/>
          <w:szCs w:val="41"/>
        </w:rPr>
      </w:pPr>
      <w:bookmarkStart w:id="0" w:name="OLE_LINK1"/>
      <w:r w:rsidRPr="00677B28">
        <w:rPr>
          <w:rFonts w:ascii="Readex Pro" w:eastAsia="Readex Pro" w:hAnsi="Readex Pro" w:cs="Readex Pro"/>
          <w:b/>
          <w:bCs/>
          <w:color w:val="210768"/>
          <w:sz w:val="41"/>
          <w:szCs w:val="41"/>
        </w:rPr>
        <w:t>Brněnské biskupství jmenovalo nové ředitele církevních škol</w:t>
      </w:r>
    </w:p>
    <w:p w14:paraId="241F9E42" w14:textId="1DCC5252" w:rsidR="00677B28" w:rsidRPr="00677B28" w:rsidRDefault="00E57368" w:rsidP="00677B28">
      <w:pPr>
        <w:shd w:val="clear" w:color="auto" w:fill="FFFFFF"/>
        <w:spacing w:before="240" w:line="240" w:lineRule="auto"/>
        <w:ind w:left="720"/>
        <w:jc w:val="both"/>
        <w:rPr>
          <w:rFonts w:ascii="Cambria" w:eastAsia="Times New Roman" w:hAnsi="Cambria"/>
          <w:b/>
          <w:bCs/>
          <w:color w:val="002060"/>
          <w:lang w:val="cs-CZ"/>
        </w:rPr>
      </w:pPr>
      <w:r>
        <w:rPr>
          <w:rFonts w:ascii="Cambria" w:eastAsia="Times New Roman" w:hAnsi="Cambria"/>
          <w:b/>
          <w:bCs/>
          <w:color w:val="002060"/>
          <w:lang w:val="cs-CZ"/>
        </w:rPr>
        <w:t xml:space="preserve">Brněnské biskupství zná výsledky výběrových řízení na ředitele šesti církevních škol, </w:t>
      </w:r>
      <w:r w:rsidR="00E93FF1">
        <w:rPr>
          <w:rFonts w:ascii="Cambria" w:eastAsia="Times New Roman" w:hAnsi="Cambria"/>
          <w:b/>
          <w:bCs/>
          <w:color w:val="002060"/>
          <w:lang w:val="cs-CZ"/>
        </w:rPr>
        <w:t>vyhlášených</w:t>
      </w:r>
      <w:r>
        <w:rPr>
          <w:rFonts w:ascii="Cambria" w:eastAsia="Times New Roman" w:hAnsi="Cambria"/>
          <w:b/>
          <w:bCs/>
          <w:color w:val="002060"/>
          <w:lang w:val="cs-CZ"/>
        </w:rPr>
        <w:t xml:space="preserve"> v souvislosti</w:t>
      </w:r>
      <w:r w:rsidR="00677B28" w:rsidRPr="00677B28">
        <w:rPr>
          <w:rFonts w:ascii="Cambria" w:eastAsia="Times New Roman" w:hAnsi="Cambria"/>
          <w:b/>
          <w:bCs/>
          <w:color w:val="002060"/>
          <w:lang w:val="cs-CZ"/>
        </w:rPr>
        <w:t xml:space="preserve"> s uplynutím funkčního</w:t>
      </w:r>
      <w:r w:rsidR="00677B28" w:rsidRPr="00677B28">
        <w:rPr>
          <w:rFonts w:ascii="Cambria" w:eastAsia="Times New Roman" w:hAnsi="Cambria"/>
          <w:b/>
          <w:bCs/>
          <w:color w:val="002060"/>
          <w:sz w:val="21"/>
          <w:szCs w:val="21"/>
          <w:lang w:val="cs-CZ"/>
        </w:rPr>
        <w:t xml:space="preserve"> </w:t>
      </w:r>
      <w:r w:rsidR="00677B28" w:rsidRPr="00677B28">
        <w:rPr>
          <w:rFonts w:ascii="Cambria" w:eastAsia="Times New Roman" w:hAnsi="Cambria"/>
          <w:b/>
          <w:bCs/>
          <w:color w:val="002060"/>
          <w:lang w:val="cs-CZ"/>
        </w:rPr>
        <w:t xml:space="preserve">období stávajících ředitelů. </w:t>
      </w:r>
      <w:r w:rsidR="00BD154E">
        <w:rPr>
          <w:rFonts w:ascii="Cambria" w:eastAsia="Times New Roman" w:hAnsi="Cambria"/>
          <w:b/>
          <w:bCs/>
          <w:color w:val="002060"/>
          <w:lang w:val="cs-CZ"/>
        </w:rPr>
        <w:t>Od vybraných kandidátů zřizovatel</w:t>
      </w:r>
      <w:r w:rsidR="00677B28" w:rsidRPr="00677B28">
        <w:rPr>
          <w:rFonts w:ascii="Cambria" w:eastAsia="Times New Roman" w:hAnsi="Cambria"/>
          <w:b/>
          <w:bCs/>
          <w:color w:val="002060"/>
          <w:lang w:val="cs-CZ"/>
        </w:rPr>
        <w:t xml:space="preserve"> očekává modernější přístup k výuce i dalšímu rozvoji škol. Jednou z nových tváří je i oceněná učitelka </w:t>
      </w:r>
      <w:proofErr w:type="spellStart"/>
      <w:r w:rsidR="00677B28" w:rsidRPr="00677B28">
        <w:rPr>
          <w:rFonts w:ascii="Cambria" w:eastAsia="Times New Roman" w:hAnsi="Cambria"/>
          <w:b/>
          <w:bCs/>
          <w:color w:val="002060"/>
          <w:lang w:val="cs-CZ"/>
        </w:rPr>
        <w:t>Solomiia</w:t>
      </w:r>
      <w:proofErr w:type="spellEnd"/>
      <w:r w:rsidR="00677B28" w:rsidRPr="00677B28">
        <w:rPr>
          <w:rFonts w:ascii="Cambria" w:eastAsia="Times New Roman" w:hAnsi="Cambria"/>
          <w:b/>
          <w:bCs/>
          <w:color w:val="002060"/>
          <w:lang w:val="cs-CZ"/>
        </w:rPr>
        <w:t xml:space="preserve"> </w:t>
      </w:r>
      <w:proofErr w:type="spellStart"/>
      <w:r w:rsidR="00677B28" w:rsidRPr="00677B28">
        <w:rPr>
          <w:rFonts w:ascii="Cambria" w:eastAsia="Times New Roman" w:hAnsi="Cambria"/>
          <w:b/>
          <w:bCs/>
          <w:color w:val="002060"/>
          <w:lang w:val="cs-CZ"/>
        </w:rPr>
        <w:t>Makovska</w:t>
      </w:r>
      <w:proofErr w:type="spellEnd"/>
      <w:r w:rsidR="00677B28" w:rsidRPr="00677B28">
        <w:rPr>
          <w:rFonts w:ascii="Cambria" w:eastAsia="Times New Roman" w:hAnsi="Cambria"/>
          <w:b/>
          <w:bCs/>
          <w:color w:val="002060"/>
          <w:lang w:val="cs-CZ"/>
        </w:rPr>
        <w:t>, která nově povede Křes</w:t>
      </w:r>
      <w:r w:rsidR="00434623">
        <w:rPr>
          <w:rFonts w:ascii="Cambria" w:eastAsia="Times New Roman" w:hAnsi="Cambria"/>
          <w:b/>
          <w:bCs/>
          <w:color w:val="002060"/>
          <w:lang w:val="cs-CZ"/>
        </w:rPr>
        <w:t>ť</w:t>
      </w:r>
      <w:r w:rsidR="00677B28" w:rsidRPr="00677B28">
        <w:rPr>
          <w:rFonts w:ascii="Cambria" w:eastAsia="Times New Roman" w:hAnsi="Cambria"/>
          <w:b/>
          <w:bCs/>
          <w:color w:val="002060"/>
          <w:lang w:val="cs-CZ"/>
        </w:rPr>
        <w:t>anskou základní školu v Jihlavě.</w:t>
      </w:r>
    </w:p>
    <w:p w14:paraId="71DDB652" w14:textId="77777777" w:rsidR="00677B28" w:rsidRDefault="00677B28" w:rsidP="00677B28">
      <w:pPr>
        <w:shd w:val="clear" w:color="auto" w:fill="FFFFFF"/>
        <w:spacing w:line="240" w:lineRule="auto"/>
        <w:ind w:left="720"/>
        <w:jc w:val="both"/>
        <w:rPr>
          <w:rFonts w:ascii="Cambria" w:eastAsia="Times New Roman" w:hAnsi="Cambria"/>
          <w:color w:val="002060"/>
          <w:lang w:val="cs-CZ"/>
        </w:rPr>
      </w:pPr>
    </w:p>
    <w:bookmarkEnd w:id="0"/>
    <w:p w14:paraId="1DC57AED" w14:textId="01AEB060" w:rsidR="00677B28" w:rsidRDefault="00677B28" w:rsidP="00677B28">
      <w:pPr>
        <w:shd w:val="clear" w:color="auto" w:fill="FFFFFF"/>
        <w:spacing w:line="240" w:lineRule="auto"/>
        <w:ind w:left="720"/>
        <w:jc w:val="both"/>
        <w:rPr>
          <w:rFonts w:ascii="Cambria" w:eastAsia="Times New Roman" w:hAnsi="Cambria"/>
          <w:color w:val="002060"/>
          <w:lang w:val="cs-CZ"/>
        </w:rPr>
      </w:pPr>
      <w:r w:rsidRPr="00677B28">
        <w:rPr>
          <w:rFonts w:ascii="Cambria" w:eastAsia="Times New Roman" w:hAnsi="Cambria"/>
          <w:color w:val="002060"/>
          <w:lang w:val="cs-CZ"/>
        </w:rPr>
        <w:t xml:space="preserve">Nový impuls a důraz na moderní vzdělávání odpovídající aktuálním trendům v pedagogice – strategie, kterou brněnské biskupství zvolilo při výběru nových ředitelů. </w:t>
      </w:r>
      <w:r w:rsidRPr="00677B28">
        <w:rPr>
          <w:rFonts w:ascii="Cambria" w:eastAsia="Times New Roman" w:hAnsi="Cambria"/>
          <w:i/>
          <w:iCs/>
          <w:color w:val="002060"/>
          <w:lang w:val="cs-CZ"/>
        </w:rPr>
        <w:t>„Chceme, aby naše školy byly místem, které nejen předává znalosti, ale aktivně připravuje mladé lidi na život v dnešní dynamické společnosti. To znamená důraz na jazyky, kritické myšlení, mediální gramotnost i schopnost orientovat se v nových technologiích. Je potřeba, abychom dál pracovali na individuálním přístupu k žákům, nabízeli jim dál bezpečné a inspirativní prostředí a pomohli jim získat co největší šanci obstát v dalším životě</w:t>
      </w:r>
      <w:r>
        <w:rPr>
          <w:rFonts w:ascii="Cambria" w:eastAsia="Times New Roman" w:hAnsi="Cambria"/>
          <w:i/>
          <w:iCs/>
          <w:color w:val="002060"/>
          <w:lang w:val="cs-CZ"/>
        </w:rPr>
        <w:t xml:space="preserve"> – </w:t>
      </w:r>
      <w:r w:rsidRPr="00677B28">
        <w:rPr>
          <w:rFonts w:ascii="Cambria" w:eastAsia="Times New Roman" w:hAnsi="Cambria"/>
          <w:i/>
          <w:iCs/>
          <w:color w:val="002060"/>
          <w:lang w:val="cs-CZ"/>
        </w:rPr>
        <w:t>profesně i osobnostně. Samozřejmostí je i to, že chceme žákům a studentům nabízet možnost poznání křesťanských hodnot a toho, co křesťanství přináší naší společnosti a kultuře,“</w:t>
      </w:r>
      <w:r w:rsidRPr="00677B28">
        <w:rPr>
          <w:rFonts w:ascii="Cambria" w:eastAsia="Times New Roman" w:hAnsi="Cambria"/>
          <w:color w:val="002060"/>
          <w:lang w:val="cs-CZ"/>
        </w:rPr>
        <w:t xml:space="preserve"> říká brněnský biskup Pavel </w:t>
      </w:r>
      <w:proofErr w:type="spellStart"/>
      <w:r w:rsidRPr="00677B28">
        <w:rPr>
          <w:rFonts w:ascii="Cambria" w:eastAsia="Times New Roman" w:hAnsi="Cambria"/>
          <w:color w:val="002060"/>
          <w:lang w:val="cs-CZ"/>
        </w:rPr>
        <w:t>Konzbul</w:t>
      </w:r>
      <w:proofErr w:type="spellEnd"/>
      <w:r w:rsidRPr="00677B28">
        <w:rPr>
          <w:rFonts w:ascii="Cambria" w:eastAsia="Times New Roman" w:hAnsi="Cambria"/>
          <w:color w:val="002060"/>
          <w:lang w:val="cs-CZ"/>
        </w:rPr>
        <w:t>.</w:t>
      </w:r>
    </w:p>
    <w:p w14:paraId="4396CB59" w14:textId="77777777" w:rsidR="00677B28" w:rsidRPr="00677B28" w:rsidRDefault="00677B28" w:rsidP="00677B28">
      <w:pPr>
        <w:shd w:val="clear" w:color="auto" w:fill="FFFFFF"/>
        <w:spacing w:line="240" w:lineRule="auto"/>
        <w:ind w:left="720"/>
        <w:jc w:val="both"/>
        <w:rPr>
          <w:rFonts w:ascii="Cambria" w:eastAsia="Times New Roman" w:hAnsi="Cambria" w:cs="Times New Roman"/>
          <w:color w:val="002060"/>
          <w:lang w:val="cs-CZ"/>
        </w:rPr>
      </w:pPr>
    </w:p>
    <w:p w14:paraId="3C09A705" w14:textId="77777777" w:rsidR="00677B28" w:rsidRDefault="00677B28" w:rsidP="00677B28">
      <w:pPr>
        <w:shd w:val="clear" w:color="auto" w:fill="FFFFFF"/>
        <w:spacing w:line="240" w:lineRule="auto"/>
        <w:ind w:firstLine="720"/>
        <w:jc w:val="both"/>
        <w:rPr>
          <w:rFonts w:ascii="Cambria" w:eastAsia="Times New Roman" w:hAnsi="Cambria"/>
          <w:b/>
          <w:bCs/>
          <w:color w:val="002060"/>
          <w:lang w:val="cs-CZ"/>
        </w:rPr>
      </w:pPr>
      <w:r w:rsidRPr="00677B28">
        <w:rPr>
          <w:rFonts w:ascii="Cambria" w:eastAsia="Times New Roman" w:hAnsi="Cambria"/>
          <w:b/>
          <w:bCs/>
          <w:color w:val="002060"/>
          <w:lang w:val="cs-CZ"/>
        </w:rPr>
        <w:t>Silný příběh i důraz na moderní výuku na Vysočině</w:t>
      </w:r>
    </w:p>
    <w:p w14:paraId="19EE2BEC" w14:textId="77777777" w:rsidR="00677B28" w:rsidRPr="00677B28" w:rsidRDefault="00677B28" w:rsidP="00677B28">
      <w:pPr>
        <w:shd w:val="clear" w:color="auto" w:fill="FFFFFF"/>
        <w:spacing w:line="240" w:lineRule="auto"/>
        <w:ind w:firstLine="720"/>
        <w:jc w:val="both"/>
        <w:rPr>
          <w:rFonts w:ascii="Cambria" w:eastAsia="Times New Roman" w:hAnsi="Cambria" w:cs="Times New Roman"/>
          <w:color w:val="002060"/>
          <w:lang w:val="cs-CZ"/>
        </w:rPr>
      </w:pPr>
    </w:p>
    <w:p w14:paraId="59594B3F" w14:textId="77777777" w:rsidR="00677B28" w:rsidRDefault="00677B28" w:rsidP="00677B28">
      <w:pPr>
        <w:shd w:val="clear" w:color="auto" w:fill="FFFFFF"/>
        <w:spacing w:line="240" w:lineRule="auto"/>
        <w:ind w:left="720"/>
        <w:jc w:val="both"/>
        <w:rPr>
          <w:rFonts w:ascii="Cambria" w:eastAsia="Times New Roman" w:hAnsi="Cambria"/>
          <w:color w:val="002060"/>
          <w:lang w:val="cs-CZ"/>
        </w:rPr>
      </w:pPr>
      <w:r w:rsidRPr="00677B28">
        <w:rPr>
          <w:rFonts w:ascii="Cambria" w:eastAsia="Times New Roman" w:hAnsi="Cambria"/>
          <w:color w:val="002060"/>
          <w:lang w:val="cs-CZ"/>
        </w:rPr>
        <w:t xml:space="preserve">Změny čekají </w:t>
      </w:r>
      <w:r w:rsidRPr="00677B28">
        <w:rPr>
          <w:rFonts w:ascii="Cambria" w:eastAsia="Times New Roman" w:hAnsi="Cambria"/>
          <w:b/>
          <w:bCs/>
          <w:color w:val="002060"/>
          <w:lang w:val="cs-CZ"/>
        </w:rPr>
        <w:t>Křesťanskou základní školu v Jihlavě</w:t>
      </w:r>
      <w:r w:rsidRPr="00677B28">
        <w:rPr>
          <w:rFonts w:ascii="Cambria" w:eastAsia="Times New Roman" w:hAnsi="Cambria"/>
          <w:color w:val="002060"/>
          <w:lang w:val="cs-CZ"/>
        </w:rPr>
        <w:t>, kterou nově povede</w:t>
      </w:r>
      <w:r w:rsidRPr="00677B28">
        <w:rPr>
          <w:rFonts w:ascii="Cambria" w:eastAsia="Times New Roman" w:hAnsi="Cambria"/>
          <w:b/>
          <w:bCs/>
          <w:color w:val="002060"/>
          <w:lang w:val="cs-CZ"/>
        </w:rPr>
        <w:t xml:space="preserve"> Mgr. </w:t>
      </w:r>
      <w:proofErr w:type="spellStart"/>
      <w:r w:rsidRPr="00677B28">
        <w:rPr>
          <w:rFonts w:ascii="Cambria" w:eastAsia="Times New Roman" w:hAnsi="Cambria"/>
          <w:b/>
          <w:bCs/>
          <w:color w:val="002060"/>
          <w:lang w:val="cs-CZ"/>
        </w:rPr>
        <w:t>Solomiia</w:t>
      </w:r>
      <w:proofErr w:type="spellEnd"/>
      <w:r w:rsidRPr="00677B28">
        <w:rPr>
          <w:rFonts w:ascii="Cambria" w:eastAsia="Times New Roman" w:hAnsi="Cambria"/>
          <w:b/>
          <w:bCs/>
          <w:color w:val="002060"/>
          <w:lang w:val="cs-CZ"/>
        </w:rPr>
        <w:t xml:space="preserve"> </w:t>
      </w:r>
      <w:proofErr w:type="spellStart"/>
      <w:r w:rsidRPr="00677B28">
        <w:rPr>
          <w:rFonts w:ascii="Cambria" w:eastAsia="Times New Roman" w:hAnsi="Cambria"/>
          <w:b/>
          <w:bCs/>
          <w:color w:val="002060"/>
          <w:lang w:val="cs-CZ"/>
        </w:rPr>
        <w:t>Makovska</w:t>
      </w:r>
      <w:proofErr w:type="spellEnd"/>
      <w:r w:rsidRPr="00677B28">
        <w:rPr>
          <w:rFonts w:ascii="Cambria" w:eastAsia="Times New Roman" w:hAnsi="Cambria"/>
          <w:color w:val="002060"/>
          <w:lang w:val="cs-CZ"/>
        </w:rPr>
        <w:t xml:space="preserve"> – učitelka angličtiny a digitálních technologií a laureátka ocenění </w:t>
      </w:r>
      <w:proofErr w:type="spellStart"/>
      <w:r w:rsidRPr="00677B28">
        <w:rPr>
          <w:rFonts w:ascii="Cambria" w:eastAsia="Times New Roman" w:hAnsi="Cambria"/>
          <w:color w:val="002060"/>
          <w:lang w:val="cs-CZ"/>
        </w:rPr>
        <w:t>Global</w:t>
      </w:r>
      <w:proofErr w:type="spellEnd"/>
      <w:r w:rsidRPr="00677B28">
        <w:rPr>
          <w:rFonts w:ascii="Cambria" w:eastAsia="Times New Roman" w:hAnsi="Cambria"/>
          <w:color w:val="002060"/>
          <w:lang w:val="cs-CZ"/>
        </w:rPr>
        <w:t xml:space="preserve"> </w:t>
      </w:r>
      <w:proofErr w:type="spellStart"/>
      <w:r w:rsidRPr="00677B28">
        <w:rPr>
          <w:rFonts w:ascii="Cambria" w:eastAsia="Times New Roman" w:hAnsi="Cambria"/>
          <w:color w:val="002060"/>
          <w:lang w:val="cs-CZ"/>
        </w:rPr>
        <w:t>Teacher</w:t>
      </w:r>
      <w:proofErr w:type="spellEnd"/>
      <w:r w:rsidRPr="00677B28">
        <w:rPr>
          <w:rFonts w:ascii="Cambria" w:eastAsia="Times New Roman" w:hAnsi="Cambria"/>
          <w:color w:val="002060"/>
          <w:lang w:val="cs-CZ"/>
        </w:rPr>
        <w:t xml:space="preserve"> </w:t>
      </w:r>
      <w:proofErr w:type="spellStart"/>
      <w:r w:rsidRPr="00677B28">
        <w:rPr>
          <w:rFonts w:ascii="Cambria" w:eastAsia="Times New Roman" w:hAnsi="Cambria"/>
          <w:color w:val="002060"/>
          <w:lang w:val="cs-CZ"/>
        </w:rPr>
        <w:t>Prize</w:t>
      </w:r>
      <w:proofErr w:type="spellEnd"/>
      <w:r w:rsidRPr="00677B28">
        <w:rPr>
          <w:rFonts w:ascii="Cambria" w:eastAsia="Times New Roman" w:hAnsi="Cambria"/>
          <w:color w:val="002060"/>
          <w:lang w:val="cs-CZ"/>
        </w:rPr>
        <w:t xml:space="preserve"> Czech Republic i titulu Učitel Vysočiny 2024.</w:t>
      </w:r>
    </w:p>
    <w:p w14:paraId="313A79D0" w14:textId="77777777" w:rsidR="00677B28" w:rsidRPr="00677B28" w:rsidRDefault="00677B28" w:rsidP="00677B28">
      <w:pPr>
        <w:shd w:val="clear" w:color="auto" w:fill="FFFFFF"/>
        <w:spacing w:line="240" w:lineRule="auto"/>
        <w:ind w:left="720"/>
        <w:jc w:val="both"/>
        <w:rPr>
          <w:rFonts w:ascii="Cambria" w:eastAsia="Times New Roman" w:hAnsi="Cambria" w:cs="Times New Roman"/>
          <w:color w:val="002060"/>
          <w:lang w:val="cs-CZ"/>
        </w:rPr>
      </w:pPr>
    </w:p>
    <w:p w14:paraId="51A8A752" w14:textId="77777777" w:rsidR="00677B28" w:rsidRDefault="00677B28" w:rsidP="00677B28">
      <w:pPr>
        <w:shd w:val="clear" w:color="auto" w:fill="FFFFFF"/>
        <w:spacing w:line="240" w:lineRule="auto"/>
        <w:ind w:left="720"/>
        <w:jc w:val="both"/>
        <w:rPr>
          <w:rFonts w:ascii="Cambria" w:eastAsia="Times New Roman" w:hAnsi="Cambria"/>
          <w:color w:val="002060"/>
          <w:shd w:val="clear" w:color="auto" w:fill="FFFFFF"/>
          <w:lang w:val="cs-CZ"/>
        </w:rPr>
      </w:pPr>
      <w:r w:rsidRPr="00677B28">
        <w:rPr>
          <w:rFonts w:ascii="Cambria" w:eastAsia="Times New Roman" w:hAnsi="Cambria"/>
          <w:color w:val="002060"/>
          <w:lang w:val="cs-CZ"/>
        </w:rPr>
        <w:t xml:space="preserve">Její osobní příběh podtrhuje hodnoty, které chce biskupství na svých školách rozvíjet. </w:t>
      </w:r>
      <w:proofErr w:type="spellStart"/>
      <w:r w:rsidRPr="00677B28">
        <w:rPr>
          <w:rFonts w:ascii="Cambria" w:eastAsia="Times New Roman" w:hAnsi="Cambria"/>
          <w:color w:val="002060"/>
          <w:lang w:val="cs-CZ"/>
        </w:rPr>
        <w:t>Solomia</w:t>
      </w:r>
      <w:proofErr w:type="spellEnd"/>
      <w:r w:rsidRPr="00677B28">
        <w:rPr>
          <w:rFonts w:ascii="Cambria" w:eastAsia="Times New Roman" w:hAnsi="Cambria"/>
          <w:color w:val="002060"/>
          <w:lang w:val="cs-CZ"/>
        </w:rPr>
        <w:t xml:space="preserve"> </w:t>
      </w:r>
      <w:proofErr w:type="spellStart"/>
      <w:r w:rsidRPr="00677B28">
        <w:rPr>
          <w:rFonts w:ascii="Cambria" w:eastAsia="Times New Roman" w:hAnsi="Cambria"/>
          <w:color w:val="002060"/>
          <w:lang w:val="cs-CZ"/>
        </w:rPr>
        <w:t>Makovska</w:t>
      </w:r>
      <w:proofErr w:type="spellEnd"/>
      <w:r w:rsidRPr="00677B28">
        <w:rPr>
          <w:rFonts w:ascii="Cambria" w:eastAsia="Times New Roman" w:hAnsi="Cambria"/>
          <w:color w:val="002060"/>
          <w:lang w:val="cs-CZ"/>
        </w:rPr>
        <w:t xml:space="preserve"> na začátku války uprchla s tehdy ročním dítětem z Ukrajiny a v České republice se musela vyrovnat mimo jiné s jazykovou bariérou. Přesto se dokázala rychle zapojit do českého vzdělávacího systému a během pár let se stala výraznou osobností moderní výuky. V rámci mezinárodních projektů koordinovala výměnné pobyty Erasmus a </w:t>
      </w:r>
      <w:proofErr w:type="spellStart"/>
      <w:r w:rsidRPr="00677B28">
        <w:rPr>
          <w:rFonts w:ascii="Cambria" w:eastAsia="Times New Roman" w:hAnsi="Cambria"/>
          <w:color w:val="002060"/>
          <w:lang w:val="cs-CZ"/>
        </w:rPr>
        <w:t>eTwinning</w:t>
      </w:r>
      <w:proofErr w:type="spellEnd"/>
      <w:r w:rsidRPr="00677B28">
        <w:rPr>
          <w:rFonts w:ascii="Cambria" w:eastAsia="Times New Roman" w:hAnsi="Cambria"/>
          <w:color w:val="002060"/>
          <w:lang w:val="cs-CZ"/>
        </w:rPr>
        <w:t xml:space="preserve"> a za svou práci obdržela evropský certifikát kvality, který předával Dům zahraniční spolupráce. Sama tak vlastním příkladem ukazuje, že píle a zápal pro vzdělávání přináší ovoce. </w:t>
      </w:r>
      <w:r w:rsidRPr="00677B28">
        <w:rPr>
          <w:rFonts w:ascii="Cambria" w:eastAsia="Times New Roman" w:hAnsi="Cambria"/>
          <w:i/>
          <w:iCs/>
          <w:color w:val="002060"/>
          <w:shd w:val="clear" w:color="auto" w:fill="FFFFFF"/>
          <w:lang w:val="cs-CZ"/>
        </w:rPr>
        <w:t xml:space="preserve">„Jako matka dvou dětí si přeji, aby škola byla živým a bezpečným místem pro všechny. Mým cílem je se co nejlépe se zapojit do života školy a navázat na vše dobré, co zde již funguje. Věřím, že společným úsilím s učitelským sborem, rodiči a celým naším týmem budeme i nadále budovat dobré jméno této školy a vytvářet pro děti světlejší budoucnost. V životě i v práci mě vede Ježíšovo učení a mé osobní motto, kterým se snažím denně řídit, zní: Jak chcete, aby lidé jednali s vámi, tak jednejte vy s nimi,“ </w:t>
      </w:r>
      <w:r w:rsidRPr="00677B28">
        <w:rPr>
          <w:rFonts w:ascii="Cambria" w:eastAsia="Times New Roman" w:hAnsi="Cambria"/>
          <w:color w:val="002060"/>
          <w:shd w:val="clear" w:color="auto" w:fill="FFFFFF"/>
          <w:lang w:val="cs-CZ"/>
        </w:rPr>
        <w:t xml:space="preserve">říká </w:t>
      </w:r>
      <w:proofErr w:type="spellStart"/>
      <w:r w:rsidRPr="00677B28">
        <w:rPr>
          <w:rFonts w:ascii="Cambria" w:eastAsia="Times New Roman" w:hAnsi="Cambria"/>
          <w:color w:val="002060"/>
          <w:shd w:val="clear" w:color="auto" w:fill="FFFFFF"/>
          <w:lang w:val="cs-CZ"/>
        </w:rPr>
        <w:t>Solomiia</w:t>
      </w:r>
      <w:proofErr w:type="spellEnd"/>
      <w:r w:rsidRPr="00677B28">
        <w:rPr>
          <w:rFonts w:ascii="Cambria" w:eastAsia="Times New Roman" w:hAnsi="Cambria"/>
          <w:color w:val="002060"/>
          <w:shd w:val="clear" w:color="auto" w:fill="FFFFFF"/>
          <w:lang w:val="cs-CZ"/>
        </w:rPr>
        <w:t xml:space="preserve"> Makovská.</w:t>
      </w:r>
    </w:p>
    <w:p w14:paraId="047FD5AA" w14:textId="77777777" w:rsidR="00677B28" w:rsidRPr="00677B28" w:rsidRDefault="00677B28" w:rsidP="00677B28">
      <w:pPr>
        <w:shd w:val="clear" w:color="auto" w:fill="FFFFFF"/>
        <w:spacing w:line="240" w:lineRule="auto"/>
        <w:ind w:left="720"/>
        <w:jc w:val="both"/>
        <w:rPr>
          <w:rFonts w:ascii="Cambria" w:eastAsia="Times New Roman" w:hAnsi="Cambria" w:cs="Times New Roman"/>
          <w:color w:val="002060"/>
          <w:lang w:val="cs-CZ"/>
        </w:rPr>
      </w:pPr>
    </w:p>
    <w:p w14:paraId="4E27E328" w14:textId="77777777" w:rsidR="00677B28" w:rsidRDefault="00677B28" w:rsidP="00677B28">
      <w:pPr>
        <w:shd w:val="clear" w:color="auto" w:fill="FFFFFF"/>
        <w:spacing w:line="240" w:lineRule="auto"/>
        <w:ind w:left="720"/>
        <w:jc w:val="both"/>
        <w:rPr>
          <w:rFonts w:ascii="Cambria" w:eastAsia="Times New Roman" w:hAnsi="Cambria"/>
          <w:color w:val="002060"/>
          <w:shd w:val="clear" w:color="auto" w:fill="FFFFFF"/>
          <w:lang w:val="cs-CZ"/>
        </w:rPr>
      </w:pPr>
      <w:r w:rsidRPr="00677B28">
        <w:rPr>
          <w:rFonts w:ascii="Cambria" w:eastAsia="Times New Roman" w:hAnsi="Cambria"/>
          <w:color w:val="002060"/>
          <w:shd w:val="clear" w:color="auto" w:fill="FFFFFF"/>
          <w:lang w:val="cs-CZ"/>
        </w:rPr>
        <w:t>Křesťanská základní škola v Jihlavě je mimo jiné specifická svým zaměřením – její součástí jsou i speciální třídy pro děti se specifickými vzdělávacími potřebami. Tyto třídy budou zachovány i do budoucna. Ve škole působí řada zkušených speciálních pedagogů, na jejichž práci chce zřizovatel i nadále stavět a rozvíjet ji.</w:t>
      </w:r>
    </w:p>
    <w:p w14:paraId="76416577" w14:textId="77777777" w:rsidR="00677B28" w:rsidRPr="00677B28" w:rsidRDefault="00677B28" w:rsidP="00677B28">
      <w:pPr>
        <w:shd w:val="clear" w:color="auto" w:fill="FFFFFF"/>
        <w:spacing w:line="240" w:lineRule="auto"/>
        <w:ind w:left="720"/>
        <w:jc w:val="both"/>
        <w:rPr>
          <w:rFonts w:ascii="Cambria" w:eastAsia="Times New Roman" w:hAnsi="Cambria" w:cs="Times New Roman"/>
          <w:color w:val="002060"/>
          <w:lang w:val="cs-CZ"/>
        </w:rPr>
      </w:pPr>
    </w:p>
    <w:p w14:paraId="23B958B0" w14:textId="77777777" w:rsidR="00677B28" w:rsidRDefault="00677B28" w:rsidP="00677B28">
      <w:pPr>
        <w:shd w:val="clear" w:color="auto" w:fill="FFFFFF"/>
        <w:spacing w:after="240" w:line="240" w:lineRule="auto"/>
        <w:ind w:left="720"/>
        <w:jc w:val="both"/>
        <w:rPr>
          <w:rFonts w:ascii="Cambria" w:eastAsia="Times New Roman" w:hAnsi="Cambria" w:cs="Times New Roman"/>
          <w:color w:val="002060"/>
          <w:lang w:val="cs-CZ"/>
        </w:rPr>
      </w:pPr>
      <w:r w:rsidRPr="00677B28">
        <w:rPr>
          <w:rFonts w:ascii="Cambria" w:eastAsia="Times New Roman" w:hAnsi="Cambria"/>
          <w:color w:val="002060"/>
          <w:lang w:val="cs-CZ"/>
        </w:rPr>
        <w:t xml:space="preserve">V Jihlavě zároveň zůstává ve funkci ředitelky </w:t>
      </w:r>
      <w:r w:rsidRPr="00677B28">
        <w:rPr>
          <w:rFonts w:ascii="Cambria" w:eastAsia="Times New Roman" w:hAnsi="Cambria"/>
          <w:b/>
          <w:bCs/>
          <w:color w:val="002060"/>
          <w:lang w:val="cs-CZ"/>
        </w:rPr>
        <w:t>Střední odborné školy sociální u Matky Boží</w:t>
      </w:r>
      <w:r w:rsidRPr="00677B28">
        <w:rPr>
          <w:rFonts w:ascii="Cambria" w:eastAsia="Times New Roman" w:hAnsi="Cambria"/>
          <w:color w:val="002060"/>
          <w:lang w:val="cs-CZ"/>
        </w:rPr>
        <w:t xml:space="preserve"> </w:t>
      </w:r>
      <w:r w:rsidRPr="00677B28">
        <w:rPr>
          <w:rFonts w:ascii="Cambria" w:eastAsia="Times New Roman" w:hAnsi="Cambria"/>
          <w:b/>
          <w:bCs/>
          <w:color w:val="002060"/>
          <w:lang w:val="cs-CZ"/>
        </w:rPr>
        <w:t>Mgr. Kateřina Šimková</w:t>
      </w:r>
      <w:r w:rsidRPr="00677B28">
        <w:rPr>
          <w:rFonts w:ascii="Cambria" w:eastAsia="Times New Roman" w:hAnsi="Cambria"/>
          <w:color w:val="002060"/>
          <w:lang w:val="cs-CZ"/>
        </w:rPr>
        <w:t xml:space="preserve">, která školu povede i v dalším období. Kontinuita bude </w:t>
      </w:r>
      <w:r w:rsidRPr="00677B28">
        <w:rPr>
          <w:rFonts w:ascii="Cambria" w:eastAsia="Times New Roman" w:hAnsi="Cambria"/>
          <w:color w:val="002060"/>
          <w:lang w:val="cs-CZ"/>
        </w:rPr>
        <w:lastRenderedPageBreak/>
        <w:t xml:space="preserve">zachována i na </w:t>
      </w:r>
      <w:r w:rsidRPr="00677B28">
        <w:rPr>
          <w:rFonts w:ascii="Cambria" w:eastAsia="Times New Roman" w:hAnsi="Cambria"/>
          <w:b/>
          <w:bCs/>
          <w:color w:val="002060"/>
          <w:lang w:val="cs-CZ"/>
        </w:rPr>
        <w:t>Katolickém gymnáziu v Třebíči</w:t>
      </w:r>
      <w:r w:rsidRPr="00677B28">
        <w:rPr>
          <w:rFonts w:ascii="Cambria" w:eastAsia="Times New Roman" w:hAnsi="Cambria"/>
          <w:color w:val="002060"/>
          <w:lang w:val="cs-CZ"/>
        </w:rPr>
        <w:t xml:space="preserve">, kde ve funkci ředitele setrvává </w:t>
      </w:r>
      <w:r w:rsidRPr="00677B28">
        <w:rPr>
          <w:rFonts w:ascii="Cambria" w:eastAsia="Times New Roman" w:hAnsi="Cambria"/>
          <w:b/>
          <w:bCs/>
          <w:color w:val="002060"/>
          <w:lang w:val="cs-CZ"/>
        </w:rPr>
        <w:t xml:space="preserve">Mgr. Vít </w:t>
      </w:r>
      <w:proofErr w:type="spellStart"/>
      <w:r w:rsidRPr="00677B28">
        <w:rPr>
          <w:rFonts w:ascii="Cambria" w:eastAsia="Times New Roman" w:hAnsi="Cambria"/>
          <w:b/>
          <w:bCs/>
          <w:color w:val="002060"/>
          <w:lang w:val="cs-CZ"/>
        </w:rPr>
        <w:t>Feldbabel</w:t>
      </w:r>
      <w:proofErr w:type="spellEnd"/>
      <w:r w:rsidRPr="00677B28">
        <w:rPr>
          <w:rFonts w:ascii="Cambria" w:eastAsia="Times New Roman" w:hAnsi="Cambria"/>
          <w:color w:val="002060"/>
          <w:lang w:val="cs-CZ"/>
        </w:rPr>
        <w:t>. </w:t>
      </w:r>
    </w:p>
    <w:p w14:paraId="6D1EFC53" w14:textId="27B863AE" w:rsidR="00677B28" w:rsidRPr="00677B28" w:rsidRDefault="00677B28" w:rsidP="00677B28">
      <w:pPr>
        <w:shd w:val="clear" w:color="auto" w:fill="FFFFFF"/>
        <w:spacing w:after="240" w:line="240" w:lineRule="auto"/>
        <w:ind w:left="720"/>
        <w:jc w:val="both"/>
        <w:rPr>
          <w:rFonts w:ascii="Cambria" w:eastAsia="Times New Roman" w:hAnsi="Cambria" w:cs="Times New Roman"/>
          <w:color w:val="002060"/>
          <w:lang w:val="cs-CZ"/>
        </w:rPr>
      </w:pPr>
      <w:r w:rsidRPr="00677B28">
        <w:rPr>
          <w:rFonts w:ascii="Cambria" w:eastAsia="Times New Roman" w:hAnsi="Cambria"/>
          <w:color w:val="002060"/>
          <w:lang w:val="cs-CZ"/>
        </w:rPr>
        <w:t xml:space="preserve">Změna nastane také ve vedení </w:t>
      </w:r>
      <w:r w:rsidRPr="00677B28">
        <w:rPr>
          <w:rFonts w:ascii="Cambria" w:eastAsia="Times New Roman" w:hAnsi="Cambria"/>
          <w:b/>
          <w:bCs/>
          <w:color w:val="002060"/>
          <w:lang w:val="cs-CZ"/>
        </w:rPr>
        <w:t xml:space="preserve">Mateřské školy </w:t>
      </w:r>
      <w:proofErr w:type="spellStart"/>
      <w:r w:rsidRPr="00677B28">
        <w:rPr>
          <w:rFonts w:ascii="Cambria" w:eastAsia="Times New Roman" w:hAnsi="Cambria"/>
          <w:b/>
          <w:bCs/>
          <w:color w:val="002060"/>
          <w:lang w:val="cs-CZ"/>
        </w:rPr>
        <w:t>Jabula</w:t>
      </w:r>
      <w:proofErr w:type="spellEnd"/>
      <w:r w:rsidRPr="00677B28">
        <w:rPr>
          <w:rFonts w:ascii="Cambria" w:eastAsia="Times New Roman" w:hAnsi="Cambria"/>
          <w:b/>
          <w:bCs/>
          <w:color w:val="002060"/>
          <w:lang w:val="cs-CZ"/>
        </w:rPr>
        <w:t xml:space="preserve"> v</w:t>
      </w:r>
      <w:r>
        <w:rPr>
          <w:rFonts w:ascii="Cambria" w:eastAsia="Times New Roman" w:hAnsi="Cambria"/>
          <w:b/>
          <w:bCs/>
          <w:color w:val="002060"/>
          <w:lang w:val="cs-CZ"/>
        </w:rPr>
        <w:t> </w:t>
      </w:r>
      <w:r w:rsidRPr="00677B28">
        <w:rPr>
          <w:rFonts w:ascii="Cambria" w:eastAsia="Times New Roman" w:hAnsi="Cambria"/>
          <w:b/>
          <w:bCs/>
          <w:color w:val="002060"/>
          <w:lang w:val="cs-CZ"/>
        </w:rPr>
        <w:t>Moravských</w:t>
      </w:r>
      <w:r>
        <w:rPr>
          <w:rFonts w:ascii="Cambria" w:eastAsia="Times New Roman" w:hAnsi="Cambria"/>
          <w:b/>
          <w:bCs/>
          <w:color w:val="002060"/>
          <w:lang w:val="cs-CZ"/>
        </w:rPr>
        <w:t xml:space="preserve"> </w:t>
      </w:r>
      <w:r w:rsidRPr="00677B28">
        <w:rPr>
          <w:rFonts w:ascii="Cambria" w:eastAsia="Times New Roman" w:hAnsi="Cambria"/>
          <w:b/>
          <w:bCs/>
          <w:color w:val="002060"/>
          <w:lang w:val="cs-CZ"/>
        </w:rPr>
        <w:t>Budějovicích</w:t>
      </w:r>
      <w:r w:rsidRPr="00677B28">
        <w:rPr>
          <w:rFonts w:ascii="Cambria" w:eastAsia="Times New Roman" w:hAnsi="Cambria"/>
          <w:color w:val="002060"/>
          <w:lang w:val="cs-CZ"/>
        </w:rPr>
        <w:t xml:space="preserve">, kterou nově povede </w:t>
      </w:r>
      <w:r w:rsidRPr="00677B28">
        <w:rPr>
          <w:rFonts w:ascii="Cambria" w:eastAsia="Times New Roman" w:hAnsi="Cambria"/>
          <w:b/>
          <w:bCs/>
          <w:color w:val="002060"/>
          <w:lang w:val="cs-CZ"/>
        </w:rPr>
        <w:t>Bc.</w:t>
      </w:r>
      <w:r>
        <w:rPr>
          <w:rFonts w:ascii="Cambria" w:eastAsia="Times New Roman" w:hAnsi="Cambria"/>
          <w:color w:val="002060"/>
          <w:lang w:val="cs-CZ"/>
        </w:rPr>
        <w:t xml:space="preserve"> </w:t>
      </w:r>
      <w:r w:rsidRPr="00677B28">
        <w:rPr>
          <w:rFonts w:ascii="Cambria" w:eastAsia="Times New Roman" w:hAnsi="Cambria"/>
          <w:b/>
          <w:bCs/>
          <w:color w:val="002060"/>
          <w:lang w:val="cs-CZ"/>
        </w:rPr>
        <w:t>Petra Smolová</w:t>
      </w:r>
      <w:r w:rsidRPr="00677B28">
        <w:rPr>
          <w:rFonts w:ascii="Cambria" w:eastAsia="Times New Roman" w:hAnsi="Cambria"/>
          <w:color w:val="002060"/>
          <w:lang w:val="cs-CZ"/>
        </w:rPr>
        <w:t>. Do funkce přichází s dlouholetou praxí ze zdravotnických, sociálních i pedagogických služeb, kde se věnovala především práci s dětmi se specifickými potřebami a ohroženými dětmi</w:t>
      </w:r>
      <w:r>
        <w:rPr>
          <w:rFonts w:ascii="Cambria" w:eastAsia="Times New Roman" w:hAnsi="Cambria"/>
          <w:color w:val="002060"/>
          <w:lang w:val="cs-CZ"/>
        </w:rPr>
        <w:t>.</w:t>
      </w:r>
    </w:p>
    <w:p w14:paraId="58C2E460" w14:textId="77777777" w:rsidR="00677B28" w:rsidRPr="00677B28" w:rsidRDefault="00677B28" w:rsidP="00677B28">
      <w:pPr>
        <w:shd w:val="clear" w:color="auto" w:fill="FFFFFF"/>
        <w:spacing w:before="240" w:line="240" w:lineRule="auto"/>
        <w:ind w:firstLine="720"/>
        <w:jc w:val="both"/>
        <w:rPr>
          <w:rFonts w:ascii="Cambria" w:eastAsia="Times New Roman" w:hAnsi="Cambria" w:cs="Times New Roman"/>
          <w:color w:val="002060"/>
          <w:lang w:val="cs-CZ"/>
        </w:rPr>
      </w:pPr>
      <w:r w:rsidRPr="00677B28">
        <w:rPr>
          <w:rFonts w:ascii="Cambria" w:eastAsia="Times New Roman" w:hAnsi="Cambria"/>
          <w:b/>
          <w:bCs/>
          <w:color w:val="002060"/>
          <w:lang w:val="cs-CZ"/>
        </w:rPr>
        <w:t>Změny v Jihomoravském kraji</w:t>
      </w:r>
    </w:p>
    <w:p w14:paraId="518A3D10" w14:textId="77777777" w:rsidR="00677B28" w:rsidRDefault="00677B28" w:rsidP="00677B28">
      <w:pPr>
        <w:shd w:val="clear" w:color="auto" w:fill="FFFFFF"/>
        <w:spacing w:line="240" w:lineRule="auto"/>
        <w:ind w:left="720"/>
        <w:jc w:val="both"/>
        <w:rPr>
          <w:rFonts w:ascii="Cambria" w:eastAsia="Times New Roman" w:hAnsi="Cambria"/>
          <w:b/>
          <w:bCs/>
          <w:color w:val="002060"/>
          <w:lang w:val="cs-CZ"/>
        </w:rPr>
      </w:pPr>
    </w:p>
    <w:p w14:paraId="47C02A31" w14:textId="188C183B" w:rsidR="00677B28" w:rsidRDefault="00677B28" w:rsidP="00677B28">
      <w:pPr>
        <w:shd w:val="clear" w:color="auto" w:fill="FFFFFF"/>
        <w:spacing w:line="240" w:lineRule="auto"/>
        <w:ind w:left="720"/>
        <w:jc w:val="both"/>
        <w:rPr>
          <w:rFonts w:ascii="Cambria" w:eastAsia="Times New Roman" w:hAnsi="Cambria"/>
          <w:color w:val="002060"/>
          <w:lang w:val="cs-CZ"/>
        </w:rPr>
      </w:pPr>
      <w:r w:rsidRPr="00677B28">
        <w:rPr>
          <w:rFonts w:ascii="Cambria" w:eastAsia="Times New Roman" w:hAnsi="Cambria"/>
          <w:b/>
          <w:bCs/>
          <w:color w:val="002060"/>
          <w:lang w:val="cs-CZ"/>
        </w:rPr>
        <w:t xml:space="preserve">Biskupské gymnázium v Brně včetně mateřské školy </w:t>
      </w:r>
      <w:r w:rsidRPr="00677B28">
        <w:rPr>
          <w:rFonts w:ascii="Cambria" w:eastAsia="Times New Roman" w:hAnsi="Cambria"/>
          <w:color w:val="002060"/>
          <w:lang w:val="cs-CZ"/>
        </w:rPr>
        <w:t xml:space="preserve">nově povede </w:t>
      </w:r>
      <w:r w:rsidRPr="00677B28">
        <w:rPr>
          <w:rFonts w:ascii="Cambria" w:eastAsia="Times New Roman" w:hAnsi="Cambria"/>
          <w:b/>
          <w:bCs/>
          <w:color w:val="002060"/>
          <w:lang w:val="cs-CZ"/>
        </w:rPr>
        <w:t>Mgr. Josef Valenta</w:t>
      </w:r>
      <w:r w:rsidRPr="00677B28">
        <w:rPr>
          <w:rFonts w:ascii="Cambria" w:eastAsia="Times New Roman" w:hAnsi="Cambria"/>
          <w:color w:val="002060"/>
          <w:lang w:val="cs-CZ"/>
        </w:rPr>
        <w:t xml:space="preserve">, který ve škole působí od roku 2013 jako učitel českého jazyka a latiny a zároveň patří mezi absolventy </w:t>
      </w:r>
      <w:proofErr w:type="spellStart"/>
      <w:r w:rsidRPr="00677B28">
        <w:rPr>
          <w:rFonts w:ascii="Cambria" w:eastAsia="Times New Roman" w:hAnsi="Cambria"/>
          <w:color w:val="002060"/>
          <w:lang w:val="cs-CZ"/>
        </w:rPr>
        <w:t>BiGy</w:t>
      </w:r>
      <w:proofErr w:type="spellEnd"/>
      <w:r w:rsidRPr="00677B28">
        <w:rPr>
          <w:rFonts w:ascii="Cambria" w:eastAsia="Times New Roman" w:hAnsi="Cambria"/>
          <w:color w:val="002060"/>
          <w:lang w:val="cs-CZ"/>
        </w:rPr>
        <w:t xml:space="preserve">. Oba obory vystudoval na Filozofické fakultě Masarykovy univerzity, za sebou má také studium teologie. Vedle pedagogické činnosti se věnuje publicistice, je například autorem knižního rozhovoru s Markem </w:t>
      </w:r>
      <w:proofErr w:type="spellStart"/>
      <w:r w:rsidRPr="00677B28">
        <w:rPr>
          <w:rFonts w:ascii="Cambria" w:eastAsia="Times New Roman" w:hAnsi="Cambria"/>
          <w:color w:val="002060"/>
          <w:lang w:val="cs-CZ"/>
        </w:rPr>
        <w:t>Orko</w:t>
      </w:r>
      <w:proofErr w:type="spellEnd"/>
      <w:r w:rsidRPr="00677B28">
        <w:rPr>
          <w:rFonts w:ascii="Cambria" w:eastAsia="Times New Roman" w:hAnsi="Cambria"/>
          <w:color w:val="002060"/>
          <w:lang w:val="cs-CZ"/>
        </w:rPr>
        <w:t xml:space="preserve"> Váchou </w:t>
      </w:r>
      <w:r w:rsidRPr="00677B28">
        <w:rPr>
          <w:rFonts w:ascii="Cambria" w:eastAsia="Times New Roman" w:hAnsi="Cambria"/>
          <w:i/>
          <w:iCs/>
          <w:color w:val="002060"/>
          <w:lang w:val="cs-CZ"/>
        </w:rPr>
        <w:t>Jízda v levém pruhu</w:t>
      </w:r>
      <w:r w:rsidRPr="00677B28">
        <w:rPr>
          <w:rFonts w:ascii="Cambria" w:eastAsia="Times New Roman" w:hAnsi="Cambria"/>
          <w:color w:val="002060"/>
          <w:lang w:val="cs-CZ"/>
        </w:rPr>
        <w:t>.</w:t>
      </w:r>
    </w:p>
    <w:p w14:paraId="1EF9FC97" w14:textId="77777777" w:rsidR="00677B28" w:rsidRPr="00677B28" w:rsidRDefault="00677B28" w:rsidP="00677B28">
      <w:pPr>
        <w:shd w:val="clear" w:color="auto" w:fill="FFFFFF"/>
        <w:spacing w:line="240" w:lineRule="auto"/>
        <w:ind w:left="720"/>
        <w:jc w:val="both"/>
        <w:rPr>
          <w:rFonts w:ascii="Cambria" w:eastAsia="Times New Roman" w:hAnsi="Cambria" w:cs="Times New Roman"/>
          <w:color w:val="002060"/>
          <w:lang w:val="cs-CZ"/>
        </w:rPr>
      </w:pPr>
    </w:p>
    <w:p w14:paraId="321F622F" w14:textId="77777777" w:rsidR="00677B28" w:rsidRDefault="00677B28" w:rsidP="00677B28">
      <w:pPr>
        <w:shd w:val="clear" w:color="auto" w:fill="FFFFFF"/>
        <w:spacing w:line="240" w:lineRule="auto"/>
        <w:ind w:left="720"/>
        <w:jc w:val="both"/>
        <w:rPr>
          <w:rFonts w:ascii="Cambria" w:eastAsia="Times New Roman" w:hAnsi="Cambria"/>
          <w:color w:val="002060"/>
          <w:lang w:val="cs-CZ"/>
        </w:rPr>
      </w:pPr>
      <w:r w:rsidRPr="00677B28">
        <w:rPr>
          <w:rFonts w:ascii="Cambria" w:eastAsia="Times New Roman" w:hAnsi="Cambria"/>
          <w:color w:val="002060"/>
          <w:lang w:val="cs-CZ"/>
        </w:rPr>
        <w:t xml:space="preserve">Kontinuita zůstává zachována v </w:t>
      </w:r>
      <w:r w:rsidRPr="00677B28">
        <w:rPr>
          <w:rFonts w:ascii="Cambria" w:eastAsia="Times New Roman" w:hAnsi="Cambria"/>
          <w:b/>
          <w:bCs/>
          <w:color w:val="002060"/>
          <w:lang w:val="cs-CZ"/>
        </w:rPr>
        <w:t xml:space="preserve">Církevním domově mládeže </w:t>
      </w:r>
      <w:proofErr w:type="spellStart"/>
      <w:r w:rsidRPr="00677B28">
        <w:rPr>
          <w:rFonts w:ascii="Cambria" w:eastAsia="Times New Roman" w:hAnsi="Cambria"/>
          <w:b/>
          <w:bCs/>
          <w:color w:val="002060"/>
          <w:lang w:val="cs-CZ"/>
        </w:rPr>
        <w:t>Petrinum</w:t>
      </w:r>
      <w:proofErr w:type="spellEnd"/>
      <w:r w:rsidRPr="00677B28">
        <w:rPr>
          <w:rFonts w:ascii="Cambria" w:eastAsia="Times New Roman" w:hAnsi="Cambria"/>
          <w:color w:val="002060"/>
          <w:lang w:val="cs-CZ"/>
        </w:rPr>
        <w:t xml:space="preserve">, kde svou funkci obhájil dosavadní ředitel </w:t>
      </w:r>
      <w:r w:rsidRPr="00677B28">
        <w:rPr>
          <w:rFonts w:ascii="Cambria" w:eastAsia="Times New Roman" w:hAnsi="Cambria"/>
          <w:b/>
          <w:bCs/>
          <w:color w:val="002060"/>
          <w:lang w:val="cs-CZ"/>
        </w:rPr>
        <w:t>Ing. Jan Suchý</w:t>
      </w:r>
      <w:r w:rsidRPr="00677B28">
        <w:rPr>
          <w:rFonts w:ascii="Cambria" w:eastAsia="Times New Roman" w:hAnsi="Cambria"/>
          <w:color w:val="002060"/>
          <w:lang w:val="cs-CZ"/>
        </w:rPr>
        <w:t>. </w:t>
      </w:r>
    </w:p>
    <w:p w14:paraId="1B130A8B" w14:textId="77777777" w:rsidR="00677B28" w:rsidRPr="00677B28" w:rsidRDefault="00677B28" w:rsidP="00677B28">
      <w:pPr>
        <w:shd w:val="clear" w:color="auto" w:fill="FFFFFF"/>
        <w:spacing w:line="240" w:lineRule="auto"/>
        <w:ind w:left="720"/>
        <w:jc w:val="both"/>
        <w:rPr>
          <w:rFonts w:ascii="Cambria" w:eastAsia="Times New Roman" w:hAnsi="Cambria" w:cs="Times New Roman"/>
          <w:color w:val="002060"/>
          <w:lang w:val="cs-CZ"/>
        </w:rPr>
      </w:pPr>
    </w:p>
    <w:p w14:paraId="7279256B" w14:textId="77777777" w:rsidR="00677B28" w:rsidRDefault="00677B28" w:rsidP="00677B28">
      <w:pPr>
        <w:shd w:val="clear" w:color="auto" w:fill="FFFFFF"/>
        <w:spacing w:after="240" w:line="240" w:lineRule="auto"/>
        <w:ind w:left="720"/>
        <w:jc w:val="both"/>
        <w:rPr>
          <w:rFonts w:ascii="Cambria" w:eastAsia="Times New Roman" w:hAnsi="Cambria" w:cs="Times New Roman"/>
          <w:color w:val="002060"/>
          <w:lang w:val="cs-CZ"/>
        </w:rPr>
      </w:pPr>
      <w:r w:rsidRPr="00677B28">
        <w:rPr>
          <w:rFonts w:ascii="Cambria" w:eastAsia="Times New Roman" w:hAnsi="Cambria"/>
          <w:color w:val="002060"/>
          <w:lang w:val="cs-CZ"/>
        </w:rPr>
        <w:t>Výběrové řízení na ředitele Křesťanské pedagogicko-psychologické poradny Brno bylo znovu otevřeno na začátku dubna.</w:t>
      </w:r>
    </w:p>
    <w:p w14:paraId="7AA6B1D3" w14:textId="25B10C7F" w:rsidR="000B11A9" w:rsidRPr="00677B28" w:rsidRDefault="00677B28" w:rsidP="00677B28">
      <w:pPr>
        <w:shd w:val="clear" w:color="auto" w:fill="FFFFFF"/>
        <w:spacing w:after="240" w:line="240" w:lineRule="auto"/>
        <w:ind w:left="720"/>
        <w:jc w:val="both"/>
        <w:rPr>
          <w:rFonts w:ascii="Cambria" w:eastAsia="Times New Roman" w:hAnsi="Cambria" w:cs="Times New Roman"/>
          <w:color w:val="002060"/>
          <w:lang w:val="cs-CZ"/>
        </w:rPr>
      </w:pPr>
      <w:r w:rsidRPr="00677B28">
        <w:rPr>
          <w:rFonts w:ascii="Cambria" w:eastAsia="Times New Roman" w:hAnsi="Cambria"/>
          <w:color w:val="002060"/>
          <w:lang w:val="cs-CZ"/>
        </w:rPr>
        <w:t xml:space="preserve">Biskupství brněnské bude nové ředitele aktivně podporovat nejen v oblasti řízení škol, ale i v jejich osobním rozvoji a rozvoji manažerských dovedností. </w:t>
      </w:r>
      <w:r w:rsidRPr="00677B28">
        <w:rPr>
          <w:rFonts w:ascii="Cambria" w:eastAsia="Times New Roman" w:hAnsi="Cambria"/>
          <w:i/>
          <w:iCs/>
          <w:color w:val="002060"/>
          <w:lang w:val="cs-CZ"/>
        </w:rPr>
        <w:t>„Zárove</w:t>
      </w:r>
      <w:r w:rsidRPr="00677B28">
        <w:rPr>
          <w:rFonts w:ascii="Cambria" w:eastAsia="Times New Roman" w:hAnsi="Cambria"/>
          <w:i/>
          <w:iCs/>
          <w:color w:val="002060"/>
          <w:shd w:val="clear" w:color="auto" w:fill="FFFFFF"/>
          <w:lang w:val="cs-CZ"/>
        </w:rPr>
        <w:t>ň</w:t>
      </w:r>
      <w:r w:rsidRPr="00677B28">
        <w:rPr>
          <w:rFonts w:ascii="Cambria" w:eastAsia="Times New Roman" w:hAnsi="Cambria"/>
          <w:i/>
          <w:iCs/>
          <w:color w:val="002060"/>
          <w:lang w:val="cs-CZ"/>
        </w:rPr>
        <w:t xml:space="preserve"> si velmi vážíme práce dosavadních ředitelů a děkujeme jim za jejich nasazení, které věnovali rozvoji církevního školství. Jejich působení významně přispělo k dobrému jménu škol i k vytváření prostředí založeného na hodnotách, na nichž chceme stavět i do budoucna,“</w:t>
      </w:r>
      <w:r w:rsidRPr="00677B28">
        <w:rPr>
          <w:rFonts w:ascii="Cambria" w:eastAsia="Times New Roman" w:hAnsi="Cambria"/>
          <w:color w:val="002060"/>
          <w:lang w:val="cs-CZ"/>
        </w:rPr>
        <w:t xml:space="preserve"> uvedl Pavel </w:t>
      </w:r>
      <w:proofErr w:type="spellStart"/>
      <w:r w:rsidRPr="00677B28">
        <w:rPr>
          <w:rFonts w:ascii="Cambria" w:eastAsia="Times New Roman" w:hAnsi="Cambria"/>
          <w:color w:val="002060"/>
          <w:lang w:val="cs-CZ"/>
        </w:rPr>
        <w:t>Konzbul</w:t>
      </w:r>
      <w:proofErr w:type="spellEnd"/>
      <w:r w:rsidRPr="00677B28">
        <w:rPr>
          <w:rFonts w:ascii="Cambria" w:eastAsia="Times New Roman" w:hAnsi="Cambria"/>
          <w:color w:val="002060"/>
          <w:lang w:val="cs-CZ"/>
        </w:rPr>
        <w:t>.</w:t>
      </w:r>
    </w:p>
    <w:p w14:paraId="166953B1" w14:textId="77777777" w:rsidR="006A2750" w:rsidRDefault="006A2750" w:rsidP="006A275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200767"/>
          <w:sz w:val="20"/>
          <w:szCs w:val="20"/>
        </w:rPr>
      </w:pPr>
    </w:p>
    <w:p w14:paraId="1FE20275" w14:textId="77777777" w:rsidR="000E0B41" w:rsidRDefault="000E0B41" w:rsidP="000E0B41">
      <w:pPr>
        <w:ind w:right="522"/>
        <w:rPr>
          <w:rFonts w:ascii="Literata" w:eastAsia="Literata" w:hAnsi="Literata" w:cs="Literata"/>
          <w:color w:val="210768"/>
          <w:sz w:val="16"/>
          <w:szCs w:val="16"/>
        </w:rPr>
      </w:pPr>
    </w:p>
    <w:p w14:paraId="7264507A" w14:textId="77777777" w:rsidR="000E0B41" w:rsidRDefault="000E0B41" w:rsidP="000E0B41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b/>
          <w:color w:val="210768"/>
          <w:sz w:val="16"/>
          <w:szCs w:val="16"/>
        </w:rPr>
      </w:pPr>
      <w:r>
        <w:rPr>
          <w:rFonts w:ascii="Literata" w:eastAsia="Literata" w:hAnsi="Literata" w:cs="Literata"/>
          <w:b/>
          <w:color w:val="210768"/>
          <w:sz w:val="16"/>
          <w:szCs w:val="16"/>
        </w:rPr>
        <w:t>Kontakt pro média:</w:t>
      </w:r>
    </w:p>
    <w:p w14:paraId="0D703AB4" w14:textId="77777777" w:rsidR="000E0B41" w:rsidRDefault="000E0B41" w:rsidP="000E0B41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b/>
          <w:color w:val="210768"/>
          <w:sz w:val="16"/>
          <w:szCs w:val="16"/>
        </w:rPr>
      </w:pPr>
      <w:r>
        <w:rPr>
          <w:rFonts w:ascii="Literata" w:eastAsia="Literata" w:hAnsi="Literata" w:cs="Literata"/>
          <w:b/>
          <w:color w:val="210768"/>
          <w:sz w:val="16"/>
          <w:szCs w:val="16"/>
        </w:rPr>
        <w:t>Anežka Benešová</w:t>
      </w:r>
    </w:p>
    <w:p w14:paraId="2588D1E6" w14:textId="77777777" w:rsidR="000E0B41" w:rsidRDefault="000E0B41" w:rsidP="000E0B41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color w:val="210768"/>
          <w:sz w:val="16"/>
          <w:szCs w:val="16"/>
        </w:rPr>
        <w:t>tisková mluvčí Biskupství brněnského</w:t>
      </w:r>
    </w:p>
    <w:p w14:paraId="0CE93B7A" w14:textId="77777777" w:rsidR="000E0B41" w:rsidRDefault="000E0B41" w:rsidP="000E0B41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i/>
          <w:color w:val="210768"/>
          <w:sz w:val="16"/>
          <w:szCs w:val="16"/>
        </w:rPr>
        <w:t>E-mail:</w:t>
      </w:r>
      <w:r>
        <w:rPr>
          <w:rFonts w:ascii="Literata" w:eastAsia="Literata" w:hAnsi="Literata" w:cs="Literata"/>
          <w:color w:val="210768"/>
          <w:sz w:val="16"/>
          <w:szCs w:val="16"/>
        </w:rPr>
        <w:t xml:space="preserve"> </w:t>
      </w:r>
      <w:r>
        <w:rPr>
          <w:rFonts w:ascii="Literata" w:eastAsia="Literata" w:hAnsi="Literata" w:cs="Literata"/>
          <w:color w:val="210768"/>
          <w:sz w:val="16"/>
          <w:szCs w:val="16"/>
        </w:rPr>
        <w:tab/>
        <w:t>komunikace@biskupstvi.cz</w:t>
      </w:r>
    </w:p>
    <w:p w14:paraId="6A9B5F68" w14:textId="781923A9" w:rsidR="000E0B41" w:rsidRDefault="000E0B41" w:rsidP="000E0B41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i/>
          <w:color w:val="210768"/>
          <w:sz w:val="16"/>
          <w:szCs w:val="16"/>
        </w:rPr>
        <w:t>Tel.:</w:t>
      </w:r>
      <w:r>
        <w:rPr>
          <w:rFonts w:ascii="Literata" w:eastAsia="Literata" w:hAnsi="Literata" w:cs="Literata"/>
          <w:color w:val="210768"/>
          <w:sz w:val="16"/>
          <w:szCs w:val="16"/>
        </w:rPr>
        <w:t xml:space="preserve"> </w:t>
      </w:r>
      <w:r>
        <w:rPr>
          <w:rFonts w:ascii="Literata" w:eastAsia="Literata" w:hAnsi="Literata" w:cs="Literata"/>
          <w:color w:val="210768"/>
          <w:sz w:val="16"/>
          <w:szCs w:val="16"/>
        </w:rPr>
        <w:tab/>
        <w:t>728 218 227</w:t>
      </w:r>
    </w:p>
    <w:p w14:paraId="57EB212B" w14:textId="77777777" w:rsidR="000E0B41" w:rsidRPr="009F1381" w:rsidRDefault="000E0B41" w:rsidP="000E0B41">
      <w:pPr>
        <w:ind w:right="522"/>
        <w:rPr>
          <w:rFonts w:ascii="Literata" w:eastAsia="Literata" w:hAnsi="Literata" w:cs="Literata"/>
          <w:color w:val="210768"/>
          <w:sz w:val="16"/>
          <w:szCs w:val="16"/>
        </w:rPr>
      </w:pPr>
    </w:p>
    <w:sectPr w:rsidR="000E0B41" w:rsidRPr="009F1381">
      <w:headerReference w:type="default" r:id="rId7"/>
      <w:footerReference w:type="default" r:id="rId8"/>
      <w:headerReference w:type="first" r:id="rId9"/>
      <w:pgSz w:w="11906" w:h="16838"/>
      <w:pgMar w:top="1559" w:right="1440" w:bottom="1111" w:left="1440" w:header="562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C767EA" w14:textId="77777777" w:rsidR="00852F62" w:rsidRDefault="00852F62">
      <w:pPr>
        <w:spacing w:line="240" w:lineRule="auto"/>
      </w:pPr>
      <w:r>
        <w:separator/>
      </w:r>
    </w:p>
  </w:endnote>
  <w:endnote w:type="continuationSeparator" w:id="0">
    <w:p w14:paraId="5184BC29" w14:textId="77777777" w:rsidR="00852F62" w:rsidRDefault="00852F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02B5933-16B9-B54E-B5EB-C8B3876D9C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0737AFB-B358-0445-B7A8-27B2A2CF8CDF}"/>
    <w:embedBold r:id="rId3" w:fontKey="{9FD705AE-49F6-404D-BB87-61A290D5E331}"/>
    <w:embedItalic r:id="rId4" w:fontKey="{C6BFC9CA-8725-DF41-AB72-77C6D6F5492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BDFC6110-D23F-4141-B569-0C4DD1B80E79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6" w:fontKey="{1A5AB02B-CC1E-034C-A49E-C81FA6DDCA01}"/>
  </w:font>
  <w:font w:name="Literata">
    <w:altName w:val="Calibri"/>
    <w:panose1 w:val="020B0604020202020204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FD9521C8-87C6-5643-846A-2100070B979E}"/>
    <w:embedBold r:id="rId11" w:fontKey="{7156D087-EB32-284A-9846-72BA6A146514}"/>
    <w:embedItalic r:id="rId12" w:fontKey="{D513A0AF-E739-3D4E-A401-22CF434736BF}"/>
  </w:font>
  <w:font w:name="Readex Pro">
    <w:altName w:val="Calibri"/>
    <w:panose1 w:val="020B0604020202020204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5" w:fontKey="{D5DB3806-C682-1543-9BB7-1B69B8BC0E46}"/>
    <w:embedBold r:id="rId16" w:fontKey="{1F420D95-3371-0544-AF62-C078C6B46883}"/>
    <w:embedItalic r:id="rId17" w:fontKey="{200A7404-CA74-DD4A-91CB-676C0B4573A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8" w:fontKey="{B5CE690F-C1C2-0C41-A763-AB56C32EB1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36556" w14:textId="77777777" w:rsidR="00E6052E" w:rsidRDefault="00000000">
    <w:pPr>
      <w:tabs>
        <w:tab w:val="left" w:pos="989"/>
      </w:tabs>
      <w:spacing w:after="200"/>
      <w:ind w:left="566" w:right="-40"/>
      <w:rPr>
        <w:rFonts w:ascii="Readex Pro" w:eastAsia="Readex Pro" w:hAnsi="Readex Pro" w:cs="Readex Pro"/>
        <w:color w:val="210768"/>
      </w:rPr>
    </w:pPr>
    <w:bookmarkStart w:id="1" w:name="_gjdgxs" w:colFirst="0" w:colLast="0"/>
    <w:bookmarkEnd w:id="1"/>
    <w:r>
      <w:rPr>
        <w:rFonts w:ascii="Readex Pro" w:eastAsia="Readex Pro" w:hAnsi="Readex Pro" w:cs="Readex Pro"/>
        <w:color w:val="210768"/>
        <w:sz w:val="18"/>
        <w:szCs w:val="18"/>
      </w:rPr>
      <w:t xml:space="preserve">Telefon: </w:t>
    </w:r>
    <w:r>
      <w:rPr>
        <w:rFonts w:ascii="Readex Pro" w:eastAsia="Readex Pro" w:hAnsi="Readex Pro" w:cs="Readex Pro"/>
        <w:color w:val="210768"/>
        <w:sz w:val="18"/>
        <w:szCs w:val="18"/>
      </w:rPr>
      <w:tab/>
      <w:t>+420 728 218 227</w:t>
    </w:r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</w:r>
    <w:hyperlink r:id="rId1">
      <w:r w:rsidR="00E6052E">
        <w:rPr>
          <w:rFonts w:ascii="Readex Pro" w:eastAsia="Readex Pro" w:hAnsi="Readex Pro" w:cs="Readex Pro"/>
          <w:color w:val="210768"/>
          <w:sz w:val="18"/>
          <w:szCs w:val="18"/>
        </w:rPr>
        <w:t>www.biskupstvi.cz</w:t>
      </w:r>
    </w:hyperlink>
    <w:r>
      <w:rPr>
        <w:rFonts w:ascii="Readex Pro" w:eastAsia="Readex Pro" w:hAnsi="Readex Pro" w:cs="Readex Pro"/>
        <w:color w:val="210768"/>
        <w:sz w:val="18"/>
        <w:szCs w:val="18"/>
      </w:rPr>
      <w:br/>
      <w:t xml:space="preserve">E-mail: </w:t>
    </w:r>
    <w:r>
      <w:rPr>
        <w:rFonts w:ascii="Readex Pro" w:eastAsia="Readex Pro" w:hAnsi="Readex Pro" w:cs="Readex Pro"/>
        <w:color w:val="210768"/>
        <w:sz w:val="18"/>
        <w:szCs w:val="18"/>
      </w:rPr>
      <w:tab/>
    </w:r>
    <w:hyperlink r:id="rId2">
      <w:r w:rsidR="00E6052E">
        <w:rPr>
          <w:rFonts w:ascii="Readex Pro" w:eastAsia="Readex Pro" w:hAnsi="Readex Pro" w:cs="Readex Pro"/>
          <w:color w:val="210768"/>
          <w:sz w:val="18"/>
          <w:szCs w:val="18"/>
        </w:rPr>
        <w:t>komunikace@biskupstvi.cz</w:t>
      </w:r>
    </w:hyperlink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  <w:t>IČ: 0445142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0F2432" w14:textId="77777777" w:rsidR="00852F62" w:rsidRDefault="00852F62">
      <w:pPr>
        <w:spacing w:line="240" w:lineRule="auto"/>
      </w:pPr>
      <w:r>
        <w:separator/>
      </w:r>
    </w:p>
  </w:footnote>
  <w:footnote w:type="continuationSeparator" w:id="0">
    <w:p w14:paraId="070181B1" w14:textId="77777777" w:rsidR="00852F62" w:rsidRDefault="00852F6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17960" w14:textId="77777777" w:rsidR="00E6052E" w:rsidRDefault="00000000">
    <w:pPr>
      <w:spacing w:line="240" w:lineRule="auto"/>
      <w:ind w:right="522"/>
      <w:rPr>
        <w:rFonts w:ascii="Readex Pro" w:eastAsia="Readex Pro" w:hAnsi="Readex Pro" w:cs="Readex Pro"/>
        <w:color w:val="210768"/>
      </w:rPr>
    </w:pPr>
    <w:r>
      <w:rPr>
        <w:rFonts w:ascii="Readex Pro" w:eastAsia="Readex Pro" w:hAnsi="Readex Pro" w:cs="Readex Pro"/>
        <w:noProof/>
        <w:color w:val="210768"/>
      </w:rPr>
      <w:drawing>
        <wp:anchor distT="114300" distB="114300" distL="114300" distR="114300" simplePos="0" relativeHeight="251658240" behindDoc="1" locked="0" layoutInCell="1" hidden="0" allowOverlap="1" wp14:anchorId="0E19B315" wp14:editId="0AF7D4C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9422"/>
          <wp:effectExtent l="0" t="0" r="0" b="0"/>
          <wp:wrapNone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94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6454C" w14:textId="77777777" w:rsidR="00E6052E" w:rsidRDefault="00E6052E">
    <w:pPr>
      <w:spacing w:line="240" w:lineRule="auto"/>
      <w:ind w:left="708" w:right="638"/>
      <w:jc w:val="right"/>
      <w:rPr>
        <w:rFonts w:ascii="Readex Pro" w:eastAsia="Readex Pro" w:hAnsi="Readex Pro" w:cs="Readex Pro"/>
        <w:color w:val="210768"/>
      </w:rPr>
    </w:pPr>
  </w:p>
  <w:p w14:paraId="5E2D61B4" w14:textId="77777777" w:rsidR="00E6052E" w:rsidRDefault="00E6052E">
    <w:pPr>
      <w:spacing w:line="240" w:lineRule="auto"/>
      <w:ind w:left="708" w:right="638"/>
      <w:jc w:val="right"/>
      <w:rPr>
        <w:rFonts w:ascii="Readex Pro" w:eastAsia="Readex Pro" w:hAnsi="Readex Pro" w:cs="Readex Pro"/>
        <w:color w:val="210768"/>
      </w:rPr>
    </w:pPr>
  </w:p>
  <w:p w14:paraId="0E0A2237" w14:textId="1FC8E6B3" w:rsidR="00E6052E" w:rsidRDefault="00000000">
    <w:pPr>
      <w:spacing w:line="240" w:lineRule="auto"/>
      <w:ind w:left="708" w:right="522"/>
      <w:jc w:val="right"/>
      <w:rPr>
        <w:rFonts w:ascii="Readex Pro" w:eastAsia="Readex Pro" w:hAnsi="Readex Pro" w:cs="Readex Pro"/>
        <w:color w:val="210768"/>
      </w:rPr>
    </w:pPr>
    <w:r>
      <w:rPr>
        <w:rFonts w:ascii="Readex Pro" w:eastAsia="Readex Pro" w:hAnsi="Readex Pro" w:cs="Readex Pro"/>
        <w:color w:val="210768"/>
      </w:rPr>
      <w:t>TISKOVÁ ZPRÁVA</w:t>
    </w:r>
    <w:r>
      <w:rPr>
        <w:rFonts w:ascii="Readex Pro" w:eastAsia="Readex Pro" w:hAnsi="Readex Pro" w:cs="Readex Pro"/>
        <w:color w:val="210768"/>
      </w:rPr>
      <w:br/>
    </w:r>
    <w:r w:rsidR="001E2C6B">
      <w:rPr>
        <w:rFonts w:ascii="Readex Pro" w:eastAsia="Readex Pro" w:hAnsi="Readex Pro" w:cs="Readex Pro"/>
        <w:color w:val="210768"/>
      </w:rPr>
      <w:t>2</w:t>
    </w:r>
    <w:r w:rsidR="00677B28">
      <w:rPr>
        <w:rFonts w:ascii="Readex Pro" w:eastAsia="Readex Pro" w:hAnsi="Readex Pro" w:cs="Readex Pro"/>
        <w:color w:val="210768"/>
      </w:rPr>
      <w:t>1</w:t>
    </w:r>
    <w:r>
      <w:rPr>
        <w:rFonts w:ascii="Readex Pro" w:eastAsia="Readex Pro" w:hAnsi="Readex Pro" w:cs="Readex Pro"/>
        <w:color w:val="210768"/>
      </w:rPr>
      <w:t xml:space="preserve">. </w:t>
    </w:r>
    <w:r w:rsidR="006A2750">
      <w:rPr>
        <w:rFonts w:ascii="Readex Pro" w:eastAsia="Readex Pro" w:hAnsi="Readex Pro" w:cs="Readex Pro"/>
        <w:color w:val="210768"/>
      </w:rPr>
      <w:t>4</w:t>
    </w:r>
    <w:r>
      <w:rPr>
        <w:rFonts w:ascii="Readex Pro" w:eastAsia="Readex Pro" w:hAnsi="Readex Pro" w:cs="Readex Pro"/>
        <w:color w:val="210768"/>
      </w:rPr>
      <w:t>. 202</w:t>
    </w:r>
    <w:r w:rsidR="00D75763">
      <w:rPr>
        <w:rFonts w:ascii="Readex Pro" w:eastAsia="Readex Pro" w:hAnsi="Readex Pro" w:cs="Readex Pro"/>
        <w:color w:val="210768"/>
      </w:rPr>
      <w:t>6</w:t>
    </w:r>
  </w:p>
  <w:p w14:paraId="35CF5A11" w14:textId="77777777" w:rsidR="00E6052E" w:rsidRDefault="00000000"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60AB3102" wp14:editId="2283FB9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9422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94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12FB8"/>
    <w:multiLevelType w:val="multilevel"/>
    <w:tmpl w:val="D5C68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10472E"/>
    <w:multiLevelType w:val="multilevel"/>
    <w:tmpl w:val="D2988E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7C65D5"/>
    <w:multiLevelType w:val="multilevel"/>
    <w:tmpl w:val="CA70CB6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5784753"/>
    <w:multiLevelType w:val="multilevel"/>
    <w:tmpl w:val="1996D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E18292C"/>
    <w:multiLevelType w:val="hybridMultilevel"/>
    <w:tmpl w:val="30F24318"/>
    <w:lvl w:ilvl="0" w:tplc="7C80AA1A">
      <w:numFmt w:val="bullet"/>
      <w:lvlText w:val="-"/>
      <w:lvlJc w:val="left"/>
      <w:pPr>
        <w:ind w:left="1080" w:hanging="360"/>
      </w:pPr>
      <w:rPr>
        <w:rFonts w:ascii="Literata" w:eastAsia="Literata" w:hAnsi="Literata" w:cs="Literata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F677A08"/>
    <w:multiLevelType w:val="multilevel"/>
    <w:tmpl w:val="A432A08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5F0037"/>
    <w:multiLevelType w:val="multilevel"/>
    <w:tmpl w:val="C8089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357578B"/>
    <w:multiLevelType w:val="multilevel"/>
    <w:tmpl w:val="597C6A3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C3D3652"/>
    <w:multiLevelType w:val="multilevel"/>
    <w:tmpl w:val="42DA12F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CB153C6"/>
    <w:multiLevelType w:val="hybridMultilevel"/>
    <w:tmpl w:val="9EE8AEB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094622111">
    <w:abstractNumId w:val="3"/>
  </w:num>
  <w:num w:numId="2" w16cid:durableId="447698125">
    <w:abstractNumId w:val="2"/>
  </w:num>
  <w:num w:numId="3" w16cid:durableId="1469084963">
    <w:abstractNumId w:val="8"/>
  </w:num>
  <w:num w:numId="4" w16cid:durableId="208080751">
    <w:abstractNumId w:val="1"/>
  </w:num>
  <w:num w:numId="5" w16cid:durableId="1862165149">
    <w:abstractNumId w:val="5"/>
  </w:num>
  <w:num w:numId="6" w16cid:durableId="348455664">
    <w:abstractNumId w:val="7"/>
  </w:num>
  <w:num w:numId="7" w16cid:durableId="812019470">
    <w:abstractNumId w:val="6"/>
  </w:num>
  <w:num w:numId="8" w16cid:durableId="847721376">
    <w:abstractNumId w:val="4"/>
  </w:num>
  <w:num w:numId="9" w16cid:durableId="424156350">
    <w:abstractNumId w:val="9"/>
  </w:num>
  <w:num w:numId="10" w16cid:durableId="7087719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052E"/>
    <w:rsid w:val="00041AA6"/>
    <w:rsid w:val="00047E0C"/>
    <w:rsid w:val="000A17EF"/>
    <w:rsid w:val="000A2561"/>
    <w:rsid w:val="000A6B26"/>
    <w:rsid w:val="000B11A9"/>
    <w:rsid w:val="000C6BF2"/>
    <w:rsid w:val="000E0B41"/>
    <w:rsid w:val="000F572E"/>
    <w:rsid w:val="001021CB"/>
    <w:rsid w:val="001544AC"/>
    <w:rsid w:val="00166393"/>
    <w:rsid w:val="001E2C6B"/>
    <w:rsid w:val="00222791"/>
    <w:rsid w:val="00272EE7"/>
    <w:rsid w:val="00274E34"/>
    <w:rsid w:val="00280FC6"/>
    <w:rsid w:val="002A5CFB"/>
    <w:rsid w:val="00341369"/>
    <w:rsid w:val="00356B87"/>
    <w:rsid w:val="00370A63"/>
    <w:rsid w:val="0038048E"/>
    <w:rsid w:val="00384B7F"/>
    <w:rsid w:val="0039420B"/>
    <w:rsid w:val="003C1DAB"/>
    <w:rsid w:val="00405BEC"/>
    <w:rsid w:val="00431C64"/>
    <w:rsid w:val="00434623"/>
    <w:rsid w:val="004665FD"/>
    <w:rsid w:val="004F372F"/>
    <w:rsid w:val="005307BD"/>
    <w:rsid w:val="0053164F"/>
    <w:rsid w:val="00537B66"/>
    <w:rsid w:val="005508DC"/>
    <w:rsid w:val="00566318"/>
    <w:rsid w:val="0057513E"/>
    <w:rsid w:val="00590AD3"/>
    <w:rsid w:val="005A63A2"/>
    <w:rsid w:val="005B4973"/>
    <w:rsid w:val="005E002C"/>
    <w:rsid w:val="005E2E71"/>
    <w:rsid w:val="006101F8"/>
    <w:rsid w:val="00611310"/>
    <w:rsid w:val="00624DE4"/>
    <w:rsid w:val="00677B28"/>
    <w:rsid w:val="006A2750"/>
    <w:rsid w:val="006B004A"/>
    <w:rsid w:val="006F0CD7"/>
    <w:rsid w:val="00704AEC"/>
    <w:rsid w:val="007558B8"/>
    <w:rsid w:val="0076506B"/>
    <w:rsid w:val="00770F35"/>
    <w:rsid w:val="00772414"/>
    <w:rsid w:val="007964E0"/>
    <w:rsid w:val="007A7F17"/>
    <w:rsid w:val="007E6380"/>
    <w:rsid w:val="007F337C"/>
    <w:rsid w:val="007F52F1"/>
    <w:rsid w:val="00812B39"/>
    <w:rsid w:val="00852F62"/>
    <w:rsid w:val="00873E9D"/>
    <w:rsid w:val="008B16E8"/>
    <w:rsid w:val="008B2721"/>
    <w:rsid w:val="008F4651"/>
    <w:rsid w:val="008F562B"/>
    <w:rsid w:val="0091563F"/>
    <w:rsid w:val="00941B7D"/>
    <w:rsid w:val="009752FE"/>
    <w:rsid w:val="009A6D2D"/>
    <w:rsid w:val="009B42F5"/>
    <w:rsid w:val="009E7693"/>
    <w:rsid w:val="009F1381"/>
    <w:rsid w:val="00A10828"/>
    <w:rsid w:val="00A418B9"/>
    <w:rsid w:val="00A52344"/>
    <w:rsid w:val="00A65AC2"/>
    <w:rsid w:val="00AE5F38"/>
    <w:rsid w:val="00B02244"/>
    <w:rsid w:val="00B1329F"/>
    <w:rsid w:val="00B2720C"/>
    <w:rsid w:val="00B46B49"/>
    <w:rsid w:val="00B501CA"/>
    <w:rsid w:val="00B55787"/>
    <w:rsid w:val="00B611FD"/>
    <w:rsid w:val="00B83995"/>
    <w:rsid w:val="00BD154E"/>
    <w:rsid w:val="00BD7312"/>
    <w:rsid w:val="00BF099C"/>
    <w:rsid w:val="00C5672F"/>
    <w:rsid w:val="00C67156"/>
    <w:rsid w:val="00C75C6F"/>
    <w:rsid w:val="00CA4554"/>
    <w:rsid w:val="00CF43E1"/>
    <w:rsid w:val="00D03F6C"/>
    <w:rsid w:val="00D115E5"/>
    <w:rsid w:val="00D11C5B"/>
    <w:rsid w:val="00D44BAE"/>
    <w:rsid w:val="00D46093"/>
    <w:rsid w:val="00D75763"/>
    <w:rsid w:val="00D80057"/>
    <w:rsid w:val="00DC788A"/>
    <w:rsid w:val="00DD0E0A"/>
    <w:rsid w:val="00E230CF"/>
    <w:rsid w:val="00E57368"/>
    <w:rsid w:val="00E6052E"/>
    <w:rsid w:val="00E84033"/>
    <w:rsid w:val="00E92EB3"/>
    <w:rsid w:val="00E93FF1"/>
    <w:rsid w:val="00EA4BBC"/>
    <w:rsid w:val="00EC7EBA"/>
    <w:rsid w:val="00EE38FD"/>
    <w:rsid w:val="00F0789A"/>
    <w:rsid w:val="00F82297"/>
    <w:rsid w:val="00F85E40"/>
    <w:rsid w:val="00F86C86"/>
    <w:rsid w:val="00FA07AE"/>
    <w:rsid w:val="00FB0FAC"/>
    <w:rsid w:val="00FE0177"/>
    <w:rsid w:val="00FF0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E1905"/>
  <w15:docId w15:val="{C6FFC531-D65F-4A54-B3FA-46B0FBA74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EE38FD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38FD"/>
  </w:style>
  <w:style w:type="paragraph" w:styleId="Zpat">
    <w:name w:val="footer"/>
    <w:basedOn w:val="Normln"/>
    <w:link w:val="ZpatChar"/>
    <w:uiPriority w:val="99"/>
    <w:unhideWhenUsed/>
    <w:rsid w:val="00EE38FD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38FD"/>
  </w:style>
  <w:style w:type="paragraph" w:styleId="Normlnweb">
    <w:name w:val="Normal (Web)"/>
    <w:basedOn w:val="Normln"/>
    <w:uiPriority w:val="99"/>
    <w:unhideWhenUsed/>
    <w:rsid w:val="0039420B"/>
    <w:rPr>
      <w:rFonts w:ascii="Times New Roman" w:hAnsi="Times New Roman"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39420B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9420B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B501C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F822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8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5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komunikace@biskupstvi.cz" TargetMode="External"/><Relationship Id="rId1" Type="http://schemas.openxmlformats.org/officeDocument/2006/relationships/hyperlink" Target="http://www.biskupstvi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1539</TotalTime>
  <Pages>2</Pages>
  <Words>806</Words>
  <Characters>4034</Characters>
  <Application>Microsoft Office Word</Application>
  <DocSecurity>0</DocSecurity>
  <Lines>73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Anežka Benešová</cp:lastModifiedBy>
  <cp:revision>50</cp:revision>
  <dcterms:created xsi:type="dcterms:W3CDTF">2024-06-11T09:45:00Z</dcterms:created>
  <dcterms:modified xsi:type="dcterms:W3CDTF">2026-04-21T06:19:00Z</dcterms:modified>
</cp:coreProperties>
</file>