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6F548" w14:textId="77777777" w:rsidR="00831281" w:rsidRPr="00831281" w:rsidRDefault="00831281" w:rsidP="00831281">
      <w:pPr>
        <w:spacing w:after="0" w:line="336" w:lineRule="atLeast"/>
        <w:textAlignment w:val="baseline"/>
        <w:outlineLvl w:val="1"/>
        <w:rPr>
          <w:rFonts w:ascii="Ubuntu" w:eastAsia="Times New Roman" w:hAnsi="Ubuntu" w:cs="Times New Roman"/>
          <w:b/>
          <w:bCs/>
          <w:color w:val="0059C6"/>
          <w:spacing w:val="-15"/>
          <w:kern w:val="0"/>
          <w:sz w:val="48"/>
          <w:szCs w:val="48"/>
          <w:lang w:eastAsia="cs-CZ"/>
          <w14:ligatures w14:val="none"/>
        </w:rPr>
      </w:pPr>
      <w:r w:rsidRPr="00831281">
        <w:rPr>
          <w:rFonts w:ascii="Ubuntu" w:eastAsia="Times New Roman" w:hAnsi="Ubuntu" w:cs="Times New Roman"/>
          <w:b/>
          <w:bCs/>
          <w:color w:val="0059C6"/>
          <w:spacing w:val="-15"/>
          <w:kern w:val="0"/>
          <w:sz w:val="48"/>
          <w:szCs w:val="48"/>
          <w:lang w:eastAsia="cs-CZ"/>
          <w14:ligatures w14:val="none"/>
        </w:rPr>
        <w:t>Příběh o putování tří králů</w:t>
      </w:r>
    </w:p>
    <w:p w14:paraId="4F5CBBD9"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 xml:space="preserve">Před dvěma tisíci lety </w:t>
      </w:r>
      <w:proofErr w:type="gramStart"/>
      <w:r w:rsidRPr="00831281">
        <w:rPr>
          <w:rFonts w:ascii="inherit" w:eastAsia="Times New Roman" w:hAnsi="inherit" w:cs="Helvetica"/>
          <w:color w:val="2B1700"/>
          <w:kern w:val="0"/>
          <w:sz w:val="21"/>
          <w:szCs w:val="21"/>
          <w:lang w:eastAsia="cs-CZ"/>
          <w14:ligatures w14:val="none"/>
        </w:rPr>
        <w:t>se  v</w:t>
      </w:r>
      <w:proofErr w:type="gramEnd"/>
      <w:r w:rsidRPr="00831281">
        <w:rPr>
          <w:rFonts w:ascii="inherit" w:eastAsia="Times New Roman" w:hAnsi="inherit" w:cs="Helvetica"/>
          <w:color w:val="2B1700"/>
          <w:kern w:val="0"/>
          <w:sz w:val="21"/>
          <w:szCs w:val="21"/>
          <w:lang w:eastAsia="cs-CZ"/>
          <w14:ligatures w14:val="none"/>
        </w:rPr>
        <w:t> městě Betlémě narodil Marii malý Ježíš. V té době, vládl v Palestině král Herodes. Jednoho dne se v hlavním městě Jeruzalémě objevili mudrci (moudří mužové), říkáme jim také králové, kteří doputovali od východu. Přišli do královského paláce a ptali se: „Kde je ten právě narozený židovský král? Viděli jsme jeho hvězdu a přišli jsme se mu poklonit.“</w:t>
      </w:r>
    </w:p>
    <w:p w14:paraId="339F54DE"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 xml:space="preserve">Když to uslyšel král Herodes, velmi se podivil, protože o narození nového krále nic nevěděl. Povolal staré, moudré muže a zeptal se jich, jestli o nově narozeném králi něco nevědí. Ti našli ve starých knihách: „Poselství říká, že nový král se narodí v Betlémě, bude to Mesiáš, Spasitel (Zachránce) světa.“ Herodes toto proroctví oznámil třem mudrcům (králům).  Herodes se jich zeptal, kdy se hvězda objevila, aby zjistil, jak je dítě staré. Potom je poslal do Betléma a řekl jim: „Jděte a pátrejte po tom dítěti a až ho najdete, oznamte mi, kde je, půjdu se mu také poklonit.“ Jeho úmysly však byly zlé, nechtěl se dítěti poklonit, ale chtěl se ho </w:t>
      </w:r>
      <w:proofErr w:type="spellStart"/>
      <w:r w:rsidRPr="00831281">
        <w:rPr>
          <w:rFonts w:ascii="inherit" w:eastAsia="Times New Roman" w:hAnsi="inherit" w:cs="Helvetica"/>
          <w:color w:val="2B1700"/>
          <w:kern w:val="0"/>
          <w:sz w:val="21"/>
          <w:szCs w:val="21"/>
          <w:lang w:eastAsia="cs-CZ"/>
          <w14:ligatures w14:val="none"/>
        </w:rPr>
        <w:t>zbavitt</w:t>
      </w:r>
      <w:proofErr w:type="spellEnd"/>
      <w:r w:rsidRPr="00831281">
        <w:rPr>
          <w:rFonts w:ascii="inherit" w:eastAsia="Times New Roman" w:hAnsi="inherit" w:cs="Helvetica"/>
          <w:color w:val="2B1700"/>
          <w:kern w:val="0"/>
          <w:sz w:val="21"/>
          <w:szCs w:val="21"/>
          <w:lang w:eastAsia="cs-CZ"/>
          <w14:ligatures w14:val="none"/>
        </w:rPr>
        <w:t>, protože se bál o svou moc, nechtěl ji ztratit. Mudrci krále vyslechli a vydali se na cestu.</w:t>
      </w:r>
    </w:p>
    <w:p w14:paraId="028784BF"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Když vyšli z Jeruzaléma, hvězda se jim znovu ukázala na obloze a zastavila se nad místem, kde bylo dítě i s jeho matkou Marií. Když mudrci znovu uviděli hvězdu, která je vedla, měli velikou radost.</w:t>
      </w:r>
    </w:p>
    <w:p w14:paraId="23FC3A6D" w14:textId="77777777" w:rsidR="00831281" w:rsidRPr="00831281" w:rsidRDefault="00831281" w:rsidP="00831281">
      <w:pPr>
        <w:spacing w:after="0"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 xml:space="preserve">Mudrci vešli do obydlí a našli dítě a jeho matku Marii. Králové byli překvapeni chudobou rodičů i dítěte, ale padli na kolena a poklonili se mu, protože věřili, že je Mesiášem (Zachráncem). Přinesli mu tři dary: zlato, </w:t>
      </w:r>
      <w:proofErr w:type="gramStart"/>
      <w:r w:rsidRPr="00831281">
        <w:rPr>
          <w:rFonts w:ascii="inherit" w:eastAsia="Times New Roman" w:hAnsi="inherit" w:cs="Helvetica"/>
          <w:color w:val="2B1700"/>
          <w:kern w:val="0"/>
          <w:sz w:val="21"/>
          <w:szCs w:val="21"/>
          <w:lang w:eastAsia="cs-CZ"/>
          <w14:ligatures w14:val="none"/>
        </w:rPr>
        <w:t>kadidlo(</w:t>
      </w:r>
      <w:proofErr w:type="gramEnd"/>
      <w:r w:rsidRPr="00831281">
        <w:rPr>
          <w:rFonts w:ascii="inherit" w:eastAsia="Times New Roman" w:hAnsi="inherit" w:cs="Helvetica"/>
          <w:color w:val="2B1700"/>
          <w:kern w:val="0"/>
          <w:sz w:val="21"/>
          <w:szCs w:val="21"/>
          <w:lang w:eastAsia="cs-CZ"/>
          <w14:ligatures w14:val="none"/>
        </w:rPr>
        <w:t>vzácnou pryskyřici)</w:t>
      </w:r>
      <w:bookmarkStart w:id="0" w:name="_ftnref1"/>
      <w:r w:rsidRPr="00831281">
        <w:rPr>
          <w:rFonts w:ascii="inherit" w:eastAsia="Times New Roman" w:hAnsi="inherit" w:cs="Helvetica"/>
          <w:color w:val="2B1700"/>
          <w:kern w:val="0"/>
          <w:sz w:val="21"/>
          <w:szCs w:val="21"/>
          <w:lang w:eastAsia="cs-CZ"/>
          <w14:ligatures w14:val="none"/>
        </w:rPr>
        <w:fldChar w:fldCharType="begin"/>
      </w:r>
      <w:r w:rsidRPr="00831281">
        <w:rPr>
          <w:rFonts w:ascii="inherit" w:eastAsia="Times New Roman" w:hAnsi="inherit" w:cs="Helvetica"/>
          <w:color w:val="2B1700"/>
          <w:kern w:val="0"/>
          <w:sz w:val="21"/>
          <w:szCs w:val="21"/>
          <w:lang w:eastAsia="cs-CZ"/>
          <w14:ligatures w14:val="none"/>
        </w:rPr>
        <w:instrText>HYPERLINK "https://pastorace.biskupstvi.cz/inspirace-k-evangelizaci/vstupy-skol-do-kostela/pribeh-o-putovani-tri-kralu/" \l "_ftn1"</w:instrText>
      </w:r>
      <w:r w:rsidRPr="00831281">
        <w:rPr>
          <w:rFonts w:ascii="inherit" w:eastAsia="Times New Roman" w:hAnsi="inherit" w:cs="Helvetica"/>
          <w:color w:val="2B1700"/>
          <w:kern w:val="0"/>
          <w:sz w:val="21"/>
          <w:szCs w:val="21"/>
          <w:lang w:eastAsia="cs-CZ"/>
          <w14:ligatures w14:val="none"/>
        </w:rPr>
      </w:r>
      <w:r w:rsidRPr="00831281">
        <w:rPr>
          <w:rFonts w:ascii="inherit" w:eastAsia="Times New Roman" w:hAnsi="inherit" w:cs="Helvetica"/>
          <w:color w:val="2B1700"/>
          <w:kern w:val="0"/>
          <w:sz w:val="21"/>
          <w:szCs w:val="21"/>
          <w:lang w:eastAsia="cs-CZ"/>
          <w14:ligatures w14:val="none"/>
        </w:rPr>
        <w:fldChar w:fldCharType="separate"/>
      </w:r>
      <w:r w:rsidRPr="00831281">
        <w:rPr>
          <w:rFonts w:ascii="inherit" w:eastAsia="Times New Roman" w:hAnsi="inherit" w:cs="Helvetica"/>
          <w:color w:val="1CA5CE"/>
          <w:kern w:val="0"/>
          <w:sz w:val="21"/>
          <w:szCs w:val="21"/>
          <w:u w:val="single"/>
          <w:bdr w:val="none" w:sz="0" w:space="0" w:color="auto" w:frame="1"/>
          <w:lang w:eastAsia="cs-CZ"/>
          <w14:ligatures w14:val="none"/>
        </w:rPr>
        <w:t>[1]</w:t>
      </w:r>
      <w:r w:rsidRPr="00831281">
        <w:rPr>
          <w:rFonts w:ascii="inherit" w:eastAsia="Times New Roman" w:hAnsi="inherit" w:cs="Helvetica"/>
          <w:color w:val="2B1700"/>
          <w:kern w:val="0"/>
          <w:sz w:val="21"/>
          <w:szCs w:val="21"/>
          <w:lang w:eastAsia="cs-CZ"/>
          <w14:ligatures w14:val="none"/>
        </w:rPr>
        <w:fldChar w:fldCharType="end"/>
      </w:r>
      <w:bookmarkEnd w:id="0"/>
      <w:r w:rsidRPr="00831281">
        <w:rPr>
          <w:rFonts w:ascii="inherit" w:eastAsia="Times New Roman" w:hAnsi="inherit" w:cs="Helvetica"/>
          <w:color w:val="2B1700"/>
          <w:kern w:val="0"/>
          <w:sz w:val="21"/>
          <w:szCs w:val="21"/>
          <w:lang w:eastAsia="cs-CZ"/>
          <w14:ligatures w14:val="none"/>
        </w:rPr>
        <w:t>. Zlato je znamením krále, kadidlo se pálí z úcty k Bohu a myrha je vzácná mast na rány nebo na pomazání těl mrtvých.</w:t>
      </w:r>
    </w:p>
    <w:p w14:paraId="1E5A336E"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Tyto tři dary byly dary královské, měli cenu zlata, proto říkáme „tři králové“. Podle počtu darů, se říká, že byli tři. Pravděpodobně necestovali sami, ale s doprovodem. Nevíme tedy přesně, kolik jich bylo. Nevíme jistě, jak se jmenovali. Jejich jména Kašpar, Melichar, Baltazar uvádí legendy.</w:t>
      </w:r>
    </w:p>
    <w:p w14:paraId="0573C68D"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Ve snu ke králům promluvil anděl: „Nevracejte se k Herodovi, on chce dítě zabít. Vraťte se domů jinou cestou.“ Králové to tak udělali, vydali se domů a vyhnuli se Jeruzalému. Všude kam přišli, s radostí mluvili o dítěti a o tom, že došli k svému cíli.</w:t>
      </w:r>
    </w:p>
    <w:p w14:paraId="4594BC8E" w14:textId="77777777" w:rsidR="00831281" w:rsidRPr="00831281" w:rsidRDefault="00831281" w:rsidP="00831281">
      <w:pPr>
        <w:spacing w:after="225" w:line="240" w:lineRule="auto"/>
        <w:textAlignment w:val="baseline"/>
        <w:rPr>
          <w:rFonts w:ascii="inherit" w:eastAsia="Times New Roman" w:hAnsi="inherit" w:cs="Helvetica"/>
          <w:color w:val="2B1700"/>
          <w:kern w:val="0"/>
          <w:sz w:val="21"/>
          <w:szCs w:val="21"/>
          <w:lang w:eastAsia="cs-CZ"/>
          <w14:ligatures w14:val="none"/>
        </w:rPr>
      </w:pPr>
      <w:r w:rsidRPr="00831281">
        <w:rPr>
          <w:rFonts w:ascii="inherit" w:eastAsia="Times New Roman" w:hAnsi="inherit" w:cs="Helvetica"/>
          <w:color w:val="2B1700"/>
          <w:kern w:val="0"/>
          <w:sz w:val="21"/>
          <w:szCs w:val="21"/>
          <w:lang w:eastAsia="cs-CZ"/>
          <w14:ligatures w14:val="none"/>
        </w:rPr>
        <w:t>Také Josefovi, ochránci dítěte, se zdál zvláštní sen, ve kterém ho anděl varoval před Herodem: „Josefe, vezmi dítě i matku a utečte do Egypta, protože Herodes bude dítě hledat, aby ho zabil.“ Josef ještě v noci vstal a udělal, co mu anděl přikázal (poradil). Vrátili se zpět do Palestiny až po Herodově smrti.</w:t>
      </w:r>
    </w:p>
    <w:p w14:paraId="1373046E" w14:textId="77777777" w:rsidR="00260A35" w:rsidRDefault="00260A35"/>
    <w:sectPr w:rsidR="00260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51"/>
    <w:rsid w:val="00260A35"/>
    <w:rsid w:val="005D6F51"/>
    <w:rsid w:val="008312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B56C"/>
  <w15:chartTrackingRefBased/>
  <w15:docId w15:val="{76B1EE18-9B71-4B05-94C0-C78225ED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3128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31281"/>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83128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831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41288">
      <w:bodyDiv w:val="1"/>
      <w:marLeft w:val="0"/>
      <w:marRight w:val="0"/>
      <w:marTop w:val="0"/>
      <w:marBottom w:val="0"/>
      <w:divBdr>
        <w:top w:val="none" w:sz="0" w:space="0" w:color="auto"/>
        <w:left w:val="none" w:sz="0" w:space="0" w:color="auto"/>
        <w:bottom w:val="none" w:sz="0" w:space="0" w:color="auto"/>
        <w:right w:val="none" w:sz="0" w:space="0" w:color="auto"/>
      </w:divBdr>
      <w:divsChild>
        <w:div w:id="1978754454">
          <w:marLeft w:val="0"/>
          <w:marRight w:val="0"/>
          <w:marTop w:val="0"/>
          <w:marBottom w:val="0"/>
          <w:divBdr>
            <w:top w:val="none" w:sz="0" w:space="0" w:color="auto"/>
            <w:left w:val="none" w:sz="0" w:space="0" w:color="auto"/>
            <w:bottom w:val="none" w:sz="0" w:space="0" w:color="auto"/>
            <w:right w:val="none" w:sz="0" w:space="0" w:color="auto"/>
          </w:divBdr>
        </w:div>
      </w:divsChild>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sChild>
        <w:div w:id="162531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2320</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Zdeněk</dc:creator>
  <cp:keywords/>
  <dc:description/>
  <cp:lastModifiedBy>Novák Zdeněk</cp:lastModifiedBy>
  <cp:revision>2</cp:revision>
  <dcterms:created xsi:type="dcterms:W3CDTF">2024-11-07T09:39:00Z</dcterms:created>
  <dcterms:modified xsi:type="dcterms:W3CDTF">2024-11-07T09:39:00Z</dcterms:modified>
</cp:coreProperties>
</file>