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B417AE" w14:textId="77777777" w:rsidR="00E6052E" w:rsidRDefault="00E6052E" w:rsidP="00EE38FD">
      <w:pPr>
        <w:ind w:right="522"/>
        <w:rPr>
          <w:rFonts w:ascii="Readex Pro" w:eastAsia="Readex Pro" w:hAnsi="Readex Pro" w:cs="Readex Pro"/>
          <w:b/>
          <w:color w:val="210768"/>
          <w:sz w:val="26"/>
          <w:szCs w:val="26"/>
        </w:rPr>
      </w:pPr>
    </w:p>
    <w:p w14:paraId="0DCEABD7" w14:textId="312ED354" w:rsidR="00F71726" w:rsidRPr="00F71726" w:rsidRDefault="00F71726" w:rsidP="00F71726">
      <w:pPr>
        <w:ind w:left="720"/>
        <w:rPr>
          <w:rFonts w:ascii="Readex Pro" w:eastAsia="Readex Pro" w:hAnsi="Readex Pro" w:cs="Readex Pro"/>
          <w:b/>
          <w:bCs/>
          <w:color w:val="210768"/>
          <w:sz w:val="32"/>
          <w:szCs w:val="32"/>
          <w:lang w:val="cs-CZ"/>
        </w:rPr>
      </w:pPr>
      <w:r w:rsidRPr="00F71726">
        <w:rPr>
          <w:rFonts w:ascii="Readex Pro" w:eastAsia="Readex Pro" w:hAnsi="Readex Pro" w:cs="Readex Pro"/>
          <w:b/>
          <w:bCs/>
          <w:color w:val="210768"/>
          <w:sz w:val="32"/>
          <w:szCs w:val="32"/>
          <w:lang w:val="cs-CZ"/>
        </w:rPr>
        <w:t>Brněnská diecéze má nové oficiální poutní místo</w:t>
      </w:r>
      <w:r>
        <w:rPr>
          <w:rFonts w:ascii="Readex Pro" w:eastAsia="Readex Pro" w:hAnsi="Readex Pro" w:cs="Readex Pro"/>
          <w:b/>
          <w:bCs/>
          <w:color w:val="210768"/>
          <w:sz w:val="32"/>
          <w:szCs w:val="32"/>
          <w:lang w:val="cs-CZ"/>
        </w:rPr>
        <w:t xml:space="preserve"> –</w:t>
      </w:r>
      <w:r w:rsidRPr="00F71726">
        <w:rPr>
          <w:rFonts w:ascii="Readex Pro" w:eastAsia="Readex Pro" w:hAnsi="Readex Pro" w:cs="Readex Pro"/>
          <w:b/>
          <w:bCs/>
          <w:color w:val="210768"/>
          <w:sz w:val="32"/>
          <w:szCs w:val="32"/>
          <w:lang w:val="cs-CZ"/>
        </w:rPr>
        <w:t xml:space="preserve"> v neděli 25. května jím biskup Pavel </w:t>
      </w:r>
      <w:proofErr w:type="spellStart"/>
      <w:r w:rsidRPr="00F71726">
        <w:rPr>
          <w:rFonts w:ascii="Readex Pro" w:eastAsia="Readex Pro" w:hAnsi="Readex Pro" w:cs="Readex Pro"/>
          <w:b/>
          <w:bCs/>
          <w:color w:val="210768"/>
          <w:sz w:val="32"/>
          <w:szCs w:val="32"/>
          <w:lang w:val="cs-CZ"/>
        </w:rPr>
        <w:t>Konzbul</w:t>
      </w:r>
      <w:proofErr w:type="spellEnd"/>
      <w:r w:rsidRPr="00F71726">
        <w:rPr>
          <w:rFonts w:ascii="Readex Pro" w:eastAsia="Readex Pro" w:hAnsi="Readex Pro" w:cs="Readex Pro"/>
          <w:b/>
          <w:bCs/>
          <w:color w:val="210768"/>
          <w:sz w:val="32"/>
          <w:szCs w:val="32"/>
          <w:lang w:val="cs-CZ"/>
        </w:rPr>
        <w:t xml:space="preserve"> ustanovil kostel ve Slavkovicích u Nového Města na Moravě</w:t>
      </w:r>
    </w:p>
    <w:p w14:paraId="5E4D371D" w14:textId="4CA31106" w:rsidR="00E25FF9" w:rsidRPr="00F71726" w:rsidRDefault="00E25FF9" w:rsidP="00E25FF9">
      <w:pPr>
        <w:ind w:left="720"/>
        <w:rPr>
          <w:b/>
          <w:sz w:val="26"/>
          <w:szCs w:val="26"/>
          <w:lang w:val="cs-CZ"/>
        </w:rPr>
      </w:pPr>
    </w:p>
    <w:p w14:paraId="00C1ACFB" w14:textId="5BD57565" w:rsidR="00333CD7" w:rsidRDefault="00F71726" w:rsidP="00F71726">
      <w:pPr>
        <w:spacing w:line="240" w:lineRule="auto"/>
        <w:ind w:left="720"/>
        <w:jc w:val="both"/>
        <w:rPr>
          <w:rFonts w:ascii="Literata" w:eastAsia="Times New Roman" w:hAnsi="Literata"/>
          <w:b/>
          <w:bCs/>
          <w:color w:val="210768"/>
          <w:sz w:val="18"/>
          <w:szCs w:val="18"/>
          <w:lang w:val="cs-CZ"/>
        </w:rPr>
      </w:pPr>
      <w:r w:rsidRPr="00F71726">
        <w:rPr>
          <w:rFonts w:ascii="Literata" w:eastAsia="Times New Roman" w:hAnsi="Literata"/>
          <w:b/>
          <w:bCs/>
          <w:color w:val="210768"/>
          <w:sz w:val="18"/>
          <w:szCs w:val="18"/>
          <w:lang w:val="cs-CZ"/>
        </w:rPr>
        <w:t xml:space="preserve">Stovky věřících se v neděli sešly ve Slavkovicích u Nového Města na Moravě. Slavnost ustanovení tamního kostela církevně potvrzeným poutním místem zakončila třídenní kongres o Božím milosrdenství, kterého se zúčastnil kromě brněnského biskupa Pavla </w:t>
      </w:r>
      <w:proofErr w:type="spellStart"/>
      <w:r w:rsidRPr="00F71726">
        <w:rPr>
          <w:rFonts w:ascii="Literata" w:eastAsia="Times New Roman" w:hAnsi="Literata"/>
          <w:b/>
          <w:bCs/>
          <w:color w:val="210768"/>
          <w:sz w:val="18"/>
          <w:szCs w:val="18"/>
          <w:lang w:val="cs-CZ"/>
        </w:rPr>
        <w:t>Konzbula</w:t>
      </w:r>
      <w:proofErr w:type="spellEnd"/>
      <w:r w:rsidRPr="00F71726">
        <w:rPr>
          <w:rFonts w:ascii="Literata" w:eastAsia="Times New Roman" w:hAnsi="Literata"/>
          <w:b/>
          <w:bCs/>
          <w:color w:val="210768"/>
          <w:sz w:val="18"/>
          <w:szCs w:val="18"/>
          <w:lang w:val="cs-CZ"/>
        </w:rPr>
        <w:t xml:space="preserve"> i kardinál Dominik Duka, Max Kašparů nebo Kateřina Lachmanová. </w:t>
      </w:r>
    </w:p>
    <w:p w14:paraId="55190D1C" w14:textId="77777777" w:rsidR="00F71726" w:rsidRDefault="00F71726" w:rsidP="00F71726">
      <w:pPr>
        <w:spacing w:line="240" w:lineRule="auto"/>
        <w:ind w:left="720"/>
        <w:jc w:val="both"/>
        <w:rPr>
          <w:rFonts w:ascii="Literata" w:eastAsia="Times New Roman" w:hAnsi="Literata"/>
          <w:b/>
          <w:bCs/>
          <w:color w:val="210768"/>
          <w:sz w:val="18"/>
          <w:szCs w:val="18"/>
          <w:lang w:val="cs-CZ"/>
        </w:rPr>
      </w:pPr>
    </w:p>
    <w:p w14:paraId="1B42C9CD" w14:textId="024CBF21" w:rsidR="00F71726" w:rsidRPr="00F71726" w:rsidRDefault="00F71726" w:rsidP="00F71726">
      <w:pPr>
        <w:spacing w:line="240" w:lineRule="auto"/>
        <w:ind w:left="720"/>
        <w:jc w:val="both"/>
        <w:rPr>
          <w:rFonts w:ascii="Literata" w:eastAsia="Times New Roman" w:hAnsi="Literata"/>
          <w:color w:val="210768"/>
          <w:sz w:val="18"/>
          <w:szCs w:val="18"/>
          <w:lang w:val="cs-CZ"/>
        </w:rPr>
      </w:pPr>
      <w:r w:rsidRPr="00F71726">
        <w:rPr>
          <w:rFonts w:ascii="Literata" w:eastAsia="Times New Roman" w:hAnsi="Literata"/>
          <w:color w:val="210768"/>
          <w:sz w:val="18"/>
          <w:szCs w:val="18"/>
          <w:lang w:val="cs-CZ"/>
        </w:rPr>
        <w:t xml:space="preserve">Oficiální poutní místo se zvláštním duchovním přesahem (neboli </w:t>
      </w:r>
      <w:r w:rsidRPr="00F71726">
        <w:rPr>
          <w:rFonts w:ascii="Literata" w:eastAsia="Times New Roman" w:hAnsi="Literata"/>
          <w:i/>
          <w:iCs/>
          <w:color w:val="210768"/>
          <w:sz w:val="18"/>
          <w:szCs w:val="18"/>
          <w:lang w:val="cs-CZ"/>
        </w:rPr>
        <w:t>poutní svatyně</w:t>
      </w:r>
      <w:r w:rsidRPr="00F71726">
        <w:rPr>
          <w:rFonts w:ascii="Literata" w:eastAsia="Times New Roman" w:hAnsi="Literata"/>
          <w:color w:val="210768"/>
          <w:sz w:val="18"/>
          <w:szCs w:val="18"/>
          <w:lang w:val="cs-CZ"/>
        </w:rPr>
        <w:t xml:space="preserve">). Tím je od včerejšího dne kostel ve Slavkovicích u Nového Města na Moravě. Už řadu let tam proudí tisíce poutníků díky tradici, kterou tu věřící založili v roce 2003. Její význam teď potvrdilo i brněnské biskupství. </w:t>
      </w:r>
      <w:r w:rsidRPr="00F71726">
        <w:rPr>
          <w:rFonts w:ascii="Literata" w:eastAsia="Times New Roman" w:hAnsi="Literata"/>
          <w:i/>
          <w:iCs/>
          <w:color w:val="210768"/>
          <w:sz w:val="18"/>
          <w:szCs w:val="18"/>
          <w:lang w:val="cs-CZ"/>
        </w:rPr>
        <w:t xml:space="preserve">“Poutě do Slavkovic dokázaly za dvě dekády vyrůst na celorepublikový rozměr. Pravidelně sem </w:t>
      </w:r>
      <w:r w:rsidRPr="00375816">
        <w:rPr>
          <w:rFonts w:ascii="Literata" w:eastAsia="Times New Roman" w:hAnsi="Literata"/>
          <w:i/>
          <w:iCs/>
          <w:color w:val="210768"/>
          <w:sz w:val="18"/>
          <w:szCs w:val="18"/>
          <w:lang w:val="cs-CZ"/>
        </w:rPr>
        <w:t>pěšky</w:t>
      </w:r>
      <w:r w:rsidRPr="00F71726">
        <w:rPr>
          <w:rFonts w:ascii="Literata" w:eastAsia="Times New Roman" w:hAnsi="Literata"/>
          <w:i/>
          <w:iCs/>
          <w:color w:val="210768"/>
          <w:sz w:val="18"/>
          <w:szCs w:val="18"/>
          <w:lang w:val="cs-CZ"/>
        </w:rPr>
        <w:t xml:space="preserve"> míří věřící z Hodonína, Fulneku, Českých Budějovic, Mladé Boleslavi i Prahy. Trasy, které zdolávají, mají kolem 200 kilometrů a věřím, že každý krok cesty je promodlený. Mám upřímnou radost z toho, že malý kostelík ve Slavkovicích dokázal</w:t>
      </w:r>
      <w:r>
        <w:rPr>
          <w:rFonts w:ascii="Literata" w:eastAsia="Times New Roman" w:hAnsi="Literata"/>
          <w:i/>
          <w:iCs/>
          <w:color w:val="210768"/>
          <w:sz w:val="18"/>
          <w:szCs w:val="18"/>
          <w:lang w:val="cs-CZ"/>
        </w:rPr>
        <w:t xml:space="preserve"> – </w:t>
      </w:r>
      <w:r w:rsidRPr="00F71726">
        <w:rPr>
          <w:rFonts w:ascii="Literata" w:eastAsia="Times New Roman" w:hAnsi="Literata"/>
          <w:i/>
          <w:iCs/>
          <w:color w:val="210768"/>
          <w:sz w:val="18"/>
          <w:szCs w:val="18"/>
          <w:lang w:val="cs-CZ"/>
        </w:rPr>
        <w:t xml:space="preserve">i díky bratrům </w:t>
      </w:r>
      <w:proofErr w:type="spellStart"/>
      <w:r w:rsidRPr="00F71726">
        <w:rPr>
          <w:rFonts w:ascii="Literata" w:eastAsia="Times New Roman" w:hAnsi="Literata"/>
          <w:i/>
          <w:iCs/>
          <w:color w:val="210768"/>
          <w:sz w:val="18"/>
          <w:szCs w:val="18"/>
          <w:lang w:val="cs-CZ"/>
        </w:rPr>
        <w:t>pallotinům</w:t>
      </w:r>
      <w:proofErr w:type="spellEnd"/>
      <w:r>
        <w:rPr>
          <w:rFonts w:ascii="Literata" w:eastAsia="Times New Roman" w:hAnsi="Literata"/>
          <w:i/>
          <w:iCs/>
          <w:color w:val="210768"/>
          <w:sz w:val="18"/>
          <w:szCs w:val="18"/>
          <w:lang w:val="cs-CZ"/>
        </w:rPr>
        <w:t xml:space="preserve"> –</w:t>
      </w:r>
      <w:r w:rsidRPr="00F71726">
        <w:rPr>
          <w:rFonts w:ascii="Literata" w:eastAsia="Times New Roman" w:hAnsi="Literata"/>
          <w:i/>
          <w:iCs/>
          <w:color w:val="210768"/>
          <w:sz w:val="18"/>
          <w:szCs w:val="18"/>
          <w:lang w:val="cs-CZ"/>
        </w:rPr>
        <w:t xml:space="preserve"> vytvořit tak silný duchovní prostor pro setkání s milosrdným Kristem,” </w:t>
      </w:r>
      <w:r w:rsidRPr="00F71726">
        <w:rPr>
          <w:rFonts w:ascii="Literata" w:eastAsia="Times New Roman" w:hAnsi="Literata"/>
          <w:color w:val="210768"/>
          <w:sz w:val="18"/>
          <w:szCs w:val="18"/>
          <w:lang w:val="cs-CZ"/>
        </w:rPr>
        <w:t xml:space="preserve">vysvětluje brněnský biskup Pavel </w:t>
      </w:r>
      <w:proofErr w:type="spellStart"/>
      <w:r w:rsidRPr="00F71726">
        <w:rPr>
          <w:rFonts w:ascii="Literata" w:eastAsia="Times New Roman" w:hAnsi="Literata"/>
          <w:color w:val="210768"/>
          <w:sz w:val="18"/>
          <w:szCs w:val="18"/>
          <w:lang w:val="cs-CZ"/>
        </w:rPr>
        <w:t>Konzbul</w:t>
      </w:r>
      <w:proofErr w:type="spellEnd"/>
      <w:r w:rsidRPr="00F71726">
        <w:rPr>
          <w:rFonts w:ascii="Literata" w:eastAsia="Times New Roman" w:hAnsi="Literata"/>
          <w:color w:val="210768"/>
          <w:sz w:val="18"/>
          <w:szCs w:val="18"/>
          <w:lang w:val="cs-CZ"/>
        </w:rPr>
        <w:t>.</w:t>
      </w:r>
    </w:p>
    <w:p w14:paraId="11F519ED" w14:textId="009E815D" w:rsidR="00F71726" w:rsidRPr="00F71726" w:rsidRDefault="00F71726" w:rsidP="00F71726">
      <w:pPr>
        <w:spacing w:before="240" w:after="240" w:line="240" w:lineRule="auto"/>
        <w:ind w:firstLine="720"/>
        <w:jc w:val="both"/>
        <w:rPr>
          <w:rFonts w:ascii="Literata" w:eastAsia="Times New Roman" w:hAnsi="Literata" w:cs="Times New Roman"/>
          <w:b/>
          <w:color w:val="210768"/>
          <w:sz w:val="18"/>
          <w:szCs w:val="18"/>
          <w:lang w:val="cs-CZ"/>
        </w:rPr>
      </w:pPr>
      <w:r w:rsidRPr="00F71726">
        <w:rPr>
          <w:rFonts w:ascii="Literata" w:eastAsia="Times New Roman" w:hAnsi="Literata" w:cs="Times New Roman"/>
          <w:b/>
          <w:bCs/>
          <w:color w:val="210768"/>
          <w:sz w:val="18"/>
          <w:szCs w:val="18"/>
          <w:lang w:val="cs-CZ"/>
        </w:rPr>
        <w:t>Jak poutní tradice začala?</w:t>
      </w:r>
    </w:p>
    <w:p w14:paraId="44ACFDFC" w14:textId="77777777" w:rsidR="00F71726" w:rsidRDefault="00F71726" w:rsidP="00F71726">
      <w:pPr>
        <w:spacing w:before="240" w:after="240" w:line="240" w:lineRule="auto"/>
        <w:ind w:left="720"/>
        <w:jc w:val="both"/>
        <w:rPr>
          <w:rFonts w:ascii="Literata" w:eastAsia="Times New Roman" w:hAnsi="Literata" w:cs="Times New Roman"/>
          <w:bCs/>
          <w:color w:val="210768"/>
          <w:sz w:val="18"/>
          <w:szCs w:val="18"/>
          <w:lang w:val="cs-CZ"/>
        </w:rPr>
      </w:pPr>
      <w:r w:rsidRPr="00F71726">
        <w:rPr>
          <w:rFonts w:ascii="Literata" w:eastAsia="Times New Roman" w:hAnsi="Literata" w:cs="Times New Roman"/>
          <w:bCs/>
          <w:color w:val="210768"/>
          <w:sz w:val="18"/>
          <w:szCs w:val="18"/>
          <w:lang w:val="cs-CZ"/>
        </w:rPr>
        <w:t xml:space="preserve">Původně komorní kostelík měl sloužit obyvatelům malé obce na Vysočině. Slavkovice u Nového Města na Moravě nemají ani 500 obyvatel, přesto tu duchovní prostor chyběl, a proto místní začali v roce 2002 s výstavbou kostela Božího milosrdenství a sv. sestry </w:t>
      </w:r>
      <w:proofErr w:type="spellStart"/>
      <w:r w:rsidRPr="00F71726">
        <w:rPr>
          <w:rFonts w:ascii="Literata" w:eastAsia="Times New Roman" w:hAnsi="Literata" w:cs="Times New Roman"/>
          <w:bCs/>
          <w:color w:val="210768"/>
          <w:sz w:val="18"/>
          <w:szCs w:val="18"/>
          <w:lang w:val="cs-CZ"/>
        </w:rPr>
        <w:t>Faustyny</w:t>
      </w:r>
      <w:proofErr w:type="spellEnd"/>
      <w:r w:rsidRPr="00F71726">
        <w:rPr>
          <w:rFonts w:ascii="Literata" w:eastAsia="Times New Roman" w:hAnsi="Literata" w:cs="Times New Roman"/>
          <w:bCs/>
          <w:color w:val="210768"/>
          <w:sz w:val="18"/>
          <w:szCs w:val="18"/>
          <w:lang w:val="cs-CZ"/>
        </w:rPr>
        <w:t xml:space="preserve"> </w:t>
      </w:r>
      <w:proofErr w:type="spellStart"/>
      <w:r w:rsidRPr="00F71726">
        <w:rPr>
          <w:rFonts w:ascii="Literata" w:eastAsia="Times New Roman" w:hAnsi="Literata" w:cs="Times New Roman"/>
          <w:bCs/>
          <w:color w:val="210768"/>
          <w:sz w:val="18"/>
          <w:szCs w:val="18"/>
          <w:lang w:val="cs-CZ"/>
        </w:rPr>
        <w:t>Kowalské</w:t>
      </w:r>
      <w:proofErr w:type="spellEnd"/>
      <w:r w:rsidRPr="00F71726">
        <w:rPr>
          <w:rFonts w:ascii="Literata" w:eastAsia="Times New Roman" w:hAnsi="Literata" w:cs="Times New Roman"/>
          <w:bCs/>
          <w:color w:val="210768"/>
          <w:sz w:val="18"/>
          <w:szCs w:val="18"/>
          <w:lang w:val="cs-CZ"/>
        </w:rPr>
        <w:t xml:space="preserve">. Už tehdy se začala pomalu budovat taky poutní tradice. Na místo původně mířili jen věřící z okolních vesnic, duchovní přesah ale začal postupně přitahovat i lidi odjinud, až do Slavkovic v roce 2009 přivedl i bratry </w:t>
      </w:r>
      <w:proofErr w:type="spellStart"/>
      <w:r w:rsidRPr="00F71726">
        <w:rPr>
          <w:rFonts w:ascii="Literata" w:eastAsia="Times New Roman" w:hAnsi="Literata" w:cs="Times New Roman"/>
          <w:bCs/>
          <w:color w:val="210768"/>
          <w:sz w:val="18"/>
          <w:szCs w:val="18"/>
          <w:lang w:val="cs-CZ"/>
        </w:rPr>
        <w:t>pallotiny</w:t>
      </w:r>
      <w:proofErr w:type="spellEnd"/>
      <w:r w:rsidRPr="00F71726">
        <w:rPr>
          <w:rFonts w:ascii="Literata" w:eastAsia="Times New Roman" w:hAnsi="Literata" w:cs="Times New Roman"/>
          <w:bCs/>
          <w:color w:val="210768"/>
          <w:sz w:val="18"/>
          <w:szCs w:val="18"/>
          <w:lang w:val="cs-CZ"/>
        </w:rPr>
        <w:t xml:space="preserve">. Nabídku přesunout působení </w:t>
      </w:r>
      <w:proofErr w:type="spellStart"/>
      <w:r w:rsidRPr="00F71726">
        <w:rPr>
          <w:rFonts w:ascii="Literata" w:eastAsia="Times New Roman" w:hAnsi="Literata" w:cs="Times New Roman"/>
          <w:bCs/>
          <w:color w:val="210768"/>
          <w:sz w:val="18"/>
          <w:szCs w:val="18"/>
          <w:lang w:val="cs-CZ"/>
        </w:rPr>
        <w:t>pallotinů</w:t>
      </w:r>
      <w:proofErr w:type="spellEnd"/>
      <w:r w:rsidRPr="00F71726">
        <w:rPr>
          <w:rFonts w:ascii="Literata" w:eastAsia="Times New Roman" w:hAnsi="Literata" w:cs="Times New Roman"/>
          <w:bCs/>
          <w:color w:val="210768"/>
          <w:sz w:val="18"/>
          <w:szCs w:val="18"/>
          <w:lang w:val="cs-CZ"/>
        </w:rPr>
        <w:t xml:space="preserve"> ze Staré Boleslavi do Slavkovic dostali řeholníci i proto, že v té době zcela spontánně začali vydávat časopis o Božím milosrdenství. Ten letos slaví přesně 20 let. </w:t>
      </w:r>
      <w:r w:rsidRPr="00F71726">
        <w:rPr>
          <w:rFonts w:ascii="Literata" w:eastAsia="Times New Roman" w:hAnsi="Literata" w:cs="Times New Roman"/>
          <w:bCs/>
          <w:i/>
          <w:iCs/>
          <w:color w:val="210768"/>
          <w:sz w:val="18"/>
          <w:szCs w:val="18"/>
          <w:lang w:val="cs-CZ"/>
        </w:rPr>
        <w:t>“Hned na začátku jsme zavedli zpovědní víkendy, abychom lidem opravdu dokázali nabídnout</w:t>
      </w:r>
      <w:r>
        <w:rPr>
          <w:rFonts w:ascii="Literata" w:eastAsia="Times New Roman" w:hAnsi="Literata" w:cs="Times New Roman"/>
          <w:bCs/>
          <w:i/>
          <w:iCs/>
          <w:color w:val="210768"/>
          <w:sz w:val="18"/>
          <w:szCs w:val="18"/>
          <w:lang w:val="cs-CZ"/>
        </w:rPr>
        <w:t xml:space="preserve"> – </w:t>
      </w:r>
      <w:r w:rsidRPr="00F71726">
        <w:rPr>
          <w:rFonts w:ascii="Literata" w:eastAsia="Times New Roman" w:hAnsi="Literata" w:cs="Times New Roman"/>
          <w:bCs/>
          <w:i/>
          <w:iCs/>
          <w:color w:val="210768"/>
          <w:sz w:val="18"/>
          <w:szCs w:val="18"/>
          <w:lang w:val="cs-CZ"/>
        </w:rPr>
        <w:t>zprostředkovat</w:t>
      </w:r>
      <w:r>
        <w:rPr>
          <w:rFonts w:ascii="Literata" w:eastAsia="Times New Roman" w:hAnsi="Literata" w:cs="Times New Roman"/>
          <w:bCs/>
          <w:i/>
          <w:iCs/>
          <w:color w:val="210768"/>
          <w:sz w:val="18"/>
          <w:szCs w:val="18"/>
          <w:lang w:val="cs-CZ"/>
        </w:rPr>
        <w:t xml:space="preserve"> – </w:t>
      </w:r>
      <w:r w:rsidRPr="00F71726">
        <w:rPr>
          <w:rFonts w:ascii="Literata" w:eastAsia="Times New Roman" w:hAnsi="Literata" w:cs="Times New Roman"/>
          <w:bCs/>
          <w:i/>
          <w:iCs/>
          <w:color w:val="210768"/>
          <w:sz w:val="18"/>
          <w:szCs w:val="18"/>
          <w:lang w:val="cs-CZ"/>
        </w:rPr>
        <w:t xml:space="preserve">Boží milosrdenství. Dále následovaly pastorační a další modlitební aktivity a rozrůstání poutí. Každý z nás má ve svém životě příběh, kdy něco pokazil či nezvládl. Bůh do těchto momentů nabízí svoje milosrdenství, které je určeno pro každého člověka. Myslím, že právě toto lidi nejvíce přitahuje k tomu, aby na toto místo přišli a Boží milosrdenství hledali," </w:t>
      </w:r>
      <w:r w:rsidRPr="00F71726">
        <w:rPr>
          <w:rFonts w:ascii="Literata" w:eastAsia="Times New Roman" w:hAnsi="Literata" w:cs="Times New Roman"/>
          <w:bCs/>
          <w:color w:val="210768"/>
          <w:sz w:val="18"/>
          <w:szCs w:val="18"/>
          <w:lang w:val="cs-CZ"/>
        </w:rPr>
        <w:t xml:space="preserve">doplňuje </w:t>
      </w:r>
      <w:proofErr w:type="spellStart"/>
      <w:r w:rsidRPr="00F71726">
        <w:rPr>
          <w:rFonts w:ascii="Literata" w:eastAsia="Times New Roman" w:hAnsi="Literata" w:cs="Times New Roman"/>
          <w:bCs/>
          <w:color w:val="210768"/>
          <w:sz w:val="18"/>
          <w:szCs w:val="18"/>
          <w:lang w:val="cs-CZ"/>
        </w:rPr>
        <w:t>slavkovický</w:t>
      </w:r>
      <w:proofErr w:type="spellEnd"/>
      <w:r w:rsidRPr="00F71726">
        <w:rPr>
          <w:rFonts w:ascii="Literata" w:eastAsia="Times New Roman" w:hAnsi="Literata" w:cs="Times New Roman"/>
          <w:bCs/>
          <w:color w:val="210768"/>
          <w:sz w:val="18"/>
          <w:szCs w:val="18"/>
          <w:lang w:val="cs-CZ"/>
        </w:rPr>
        <w:t xml:space="preserve"> </w:t>
      </w:r>
      <w:proofErr w:type="spellStart"/>
      <w:r w:rsidRPr="00F71726">
        <w:rPr>
          <w:rFonts w:ascii="Literata" w:eastAsia="Times New Roman" w:hAnsi="Literata" w:cs="Times New Roman"/>
          <w:bCs/>
          <w:color w:val="210768"/>
          <w:sz w:val="18"/>
          <w:szCs w:val="18"/>
          <w:lang w:val="cs-CZ"/>
        </w:rPr>
        <w:t>pallotinský</w:t>
      </w:r>
      <w:proofErr w:type="spellEnd"/>
      <w:r w:rsidRPr="00F71726">
        <w:rPr>
          <w:rFonts w:ascii="Literata" w:eastAsia="Times New Roman" w:hAnsi="Literata" w:cs="Times New Roman"/>
          <w:bCs/>
          <w:color w:val="210768"/>
          <w:sz w:val="18"/>
          <w:szCs w:val="18"/>
          <w:lang w:val="cs-CZ"/>
        </w:rPr>
        <w:t xml:space="preserve"> kněz Wojciech </w:t>
      </w:r>
      <w:proofErr w:type="spellStart"/>
      <w:r w:rsidRPr="00F71726">
        <w:rPr>
          <w:rFonts w:ascii="Literata" w:eastAsia="Times New Roman" w:hAnsi="Literata" w:cs="Times New Roman"/>
          <w:bCs/>
          <w:color w:val="210768"/>
          <w:sz w:val="18"/>
          <w:szCs w:val="18"/>
          <w:lang w:val="cs-CZ"/>
        </w:rPr>
        <w:t>Zubkowicz</w:t>
      </w:r>
      <w:proofErr w:type="spellEnd"/>
      <w:r w:rsidRPr="00F71726">
        <w:rPr>
          <w:rFonts w:ascii="Literata" w:eastAsia="Times New Roman" w:hAnsi="Literata" w:cs="Times New Roman"/>
          <w:bCs/>
          <w:color w:val="210768"/>
          <w:sz w:val="18"/>
          <w:szCs w:val="18"/>
          <w:lang w:val="cs-CZ"/>
        </w:rPr>
        <w:t>.</w:t>
      </w:r>
    </w:p>
    <w:p w14:paraId="7A9717ED" w14:textId="7A027DB7" w:rsidR="00E25FF9" w:rsidRDefault="00F71726" w:rsidP="00F71726">
      <w:pPr>
        <w:spacing w:before="240" w:after="240" w:line="240" w:lineRule="auto"/>
        <w:ind w:left="720"/>
        <w:jc w:val="both"/>
        <w:rPr>
          <w:rFonts w:ascii="Literata" w:eastAsia="Times New Roman" w:hAnsi="Literata" w:cs="Times New Roman"/>
          <w:bCs/>
          <w:color w:val="210768"/>
          <w:sz w:val="18"/>
          <w:szCs w:val="18"/>
        </w:rPr>
      </w:pPr>
      <w:r w:rsidRPr="00F71726">
        <w:rPr>
          <w:rFonts w:ascii="Literata" w:eastAsia="Times New Roman" w:hAnsi="Literata" w:cs="Times New Roman"/>
          <w:bCs/>
          <w:color w:val="210768"/>
          <w:sz w:val="18"/>
          <w:szCs w:val="18"/>
          <w:lang w:val="cs-CZ"/>
        </w:rPr>
        <w:t>Poutě do Slavkovic by se letos měly rozrůst o novou trasu</w:t>
      </w:r>
      <w:r>
        <w:rPr>
          <w:rFonts w:ascii="Literata" w:eastAsia="Times New Roman" w:hAnsi="Literata" w:cs="Times New Roman"/>
          <w:bCs/>
          <w:color w:val="210768"/>
          <w:sz w:val="18"/>
          <w:szCs w:val="18"/>
          <w:lang w:val="cs-CZ"/>
        </w:rPr>
        <w:t xml:space="preserve"> – </w:t>
      </w:r>
      <w:r w:rsidRPr="00F71726">
        <w:rPr>
          <w:rFonts w:ascii="Literata" w:eastAsia="Times New Roman" w:hAnsi="Literata" w:cs="Times New Roman"/>
          <w:bCs/>
          <w:color w:val="210768"/>
          <w:sz w:val="18"/>
          <w:szCs w:val="18"/>
          <w:lang w:val="cs-CZ"/>
        </w:rPr>
        <w:t xml:space="preserve">ze Sirákova nedaleko Žďáru nad Sázavou. Ta by měla být primárně zaměřena na seniory a děti, pro které je celotýdenní putování příliš náročné. Hlavní setkání poutníků ze všech koutů republiky je letos v plánu na 25. a 26. července. Podrobnější informace k jednotlivým akcím je možné najít na webových stránkách </w:t>
      </w:r>
      <w:hyperlink r:id="rId7" w:history="1">
        <w:r w:rsidRPr="00F71726">
          <w:rPr>
            <w:rStyle w:val="Hypertextovodkaz"/>
            <w:rFonts w:ascii="Literata" w:eastAsia="Times New Roman" w:hAnsi="Literata" w:cs="Times New Roman"/>
            <w:bCs/>
            <w:sz w:val="18"/>
            <w:szCs w:val="18"/>
            <w:lang w:val="cs-CZ"/>
          </w:rPr>
          <w:t>www.slavkovice.cz</w:t>
        </w:r>
      </w:hyperlink>
    </w:p>
    <w:p w14:paraId="0C131D00" w14:textId="77777777" w:rsidR="00F71726" w:rsidRDefault="00F71726" w:rsidP="00F71726">
      <w:pPr>
        <w:spacing w:before="240" w:after="240" w:line="240" w:lineRule="auto"/>
        <w:ind w:left="720"/>
        <w:jc w:val="both"/>
        <w:rPr>
          <w:rFonts w:ascii="Literata" w:eastAsia="Times New Roman" w:hAnsi="Literata" w:cs="Times New Roman"/>
          <w:bCs/>
          <w:color w:val="210768"/>
          <w:sz w:val="18"/>
          <w:szCs w:val="18"/>
        </w:rPr>
      </w:pPr>
    </w:p>
    <w:p w14:paraId="0974401F" w14:textId="77777777" w:rsidR="00F71726" w:rsidRDefault="00F71726" w:rsidP="00F71726">
      <w:pPr>
        <w:spacing w:before="240" w:after="240" w:line="240" w:lineRule="auto"/>
        <w:ind w:left="720"/>
        <w:jc w:val="both"/>
        <w:rPr>
          <w:rFonts w:ascii="Literata" w:eastAsia="Times New Roman" w:hAnsi="Literata" w:cs="Times New Roman"/>
          <w:bCs/>
          <w:color w:val="210768"/>
          <w:sz w:val="18"/>
          <w:szCs w:val="18"/>
        </w:rPr>
      </w:pPr>
    </w:p>
    <w:p w14:paraId="01407107" w14:textId="77777777" w:rsidR="00F71726" w:rsidRPr="00F71726" w:rsidRDefault="00F71726" w:rsidP="00F71726">
      <w:pPr>
        <w:spacing w:before="240" w:after="240" w:line="240" w:lineRule="auto"/>
        <w:ind w:left="720"/>
        <w:jc w:val="both"/>
        <w:rPr>
          <w:rFonts w:ascii="Literata" w:eastAsia="Times New Roman" w:hAnsi="Literata" w:cs="Times New Roman"/>
          <w:bCs/>
          <w:color w:val="210768"/>
          <w:sz w:val="18"/>
          <w:szCs w:val="18"/>
          <w:lang w:val="cs-CZ"/>
        </w:rPr>
      </w:pPr>
    </w:p>
    <w:p w14:paraId="387F3495" w14:textId="1238ACAD" w:rsidR="0038048E" w:rsidRDefault="007A7F17" w:rsidP="00E25FF9">
      <w:pPr>
        <w:spacing w:before="240" w:after="240" w:line="240" w:lineRule="auto"/>
        <w:ind w:left="720"/>
        <w:jc w:val="both"/>
        <w:rPr>
          <w:rFonts w:ascii="Literata" w:eastAsia="Literata" w:hAnsi="Literata" w:cs="Literata"/>
          <w:b/>
          <w:color w:val="210768"/>
          <w:sz w:val="16"/>
          <w:szCs w:val="16"/>
        </w:rPr>
      </w:pPr>
      <w:r>
        <w:rPr>
          <w:rFonts w:ascii="Literata" w:eastAsia="Literata" w:hAnsi="Literata" w:cs="Literata"/>
          <w:b/>
          <w:color w:val="210768"/>
          <w:sz w:val="16"/>
          <w:szCs w:val="16"/>
        </w:rPr>
        <w:lastRenderedPageBreak/>
        <w:t>Kontakt pro média</w:t>
      </w:r>
      <w:r w:rsidR="000A2561">
        <w:rPr>
          <w:rFonts w:ascii="Literata" w:eastAsia="Literata" w:hAnsi="Literata" w:cs="Literata"/>
          <w:b/>
          <w:color w:val="210768"/>
          <w:sz w:val="16"/>
          <w:szCs w:val="16"/>
        </w:rPr>
        <w:t>:</w:t>
      </w:r>
    </w:p>
    <w:p w14:paraId="2EC32056" w14:textId="2406EB57" w:rsidR="00E6052E" w:rsidRDefault="000A2561" w:rsidP="0038048E">
      <w:pPr>
        <w:spacing w:before="240" w:after="240" w:line="240" w:lineRule="auto"/>
        <w:ind w:left="720"/>
        <w:jc w:val="both"/>
        <w:rPr>
          <w:rFonts w:ascii="Literata" w:eastAsia="Literata" w:hAnsi="Literata" w:cs="Literata"/>
          <w:b/>
          <w:color w:val="210768"/>
          <w:sz w:val="16"/>
          <w:szCs w:val="16"/>
        </w:rPr>
      </w:pPr>
      <w:r>
        <w:rPr>
          <w:rFonts w:ascii="Literata" w:eastAsia="Literata" w:hAnsi="Literata" w:cs="Literata"/>
          <w:b/>
          <w:color w:val="210768"/>
          <w:sz w:val="16"/>
          <w:szCs w:val="16"/>
        </w:rPr>
        <w:t>Anežka Benešová</w:t>
      </w:r>
    </w:p>
    <w:p w14:paraId="0EBC6148" w14:textId="77777777" w:rsidR="00E6052E" w:rsidRDefault="00000000" w:rsidP="00EE38FD">
      <w:pPr>
        <w:ind w:right="522" w:firstLine="720"/>
        <w:rPr>
          <w:rFonts w:ascii="Literata" w:eastAsia="Literata" w:hAnsi="Literata" w:cs="Literata"/>
          <w:color w:val="210768"/>
          <w:sz w:val="16"/>
          <w:szCs w:val="16"/>
        </w:rPr>
      </w:pPr>
      <w:r>
        <w:rPr>
          <w:rFonts w:ascii="Literata" w:eastAsia="Literata" w:hAnsi="Literata" w:cs="Literata"/>
          <w:color w:val="210768"/>
          <w:sz w:val="16"/>
          <w:szCs w:val="16"/>
        </w:rPr>
        <w:t>tisková mluvčí Biskupství brněnského</w:t>
      </w:r>
    </w:p>
    <w:p w14:paraId="6BECB90E" w14:textId="77777777" w:rsidR="00E6052E" w:rsidRDefault="00000000" w:rsidP="00EE38FD">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E-mail: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komunikace@biskupstvi.cz</w:t>
      </w:r>
    </w:p>
    <w:p w14:paraId="3A57F9DB" w14:textId="15FA7D0E" w:rsidR="004665FD" w:rsidRPr="009F1381" w:rsidRDefault="00000000" w:rsidP="00F86C86">
      <w:pPr>
        <w:ind w:right="522" w:firstLine="720"/>
        <w:rPr>
          <w:rFonts w:ascii="Literata" w:eastAsia="Literata" w:hAnsi="Literata" w:cs="Literata"/>
          <w:color w:val="210768"/>
          <w:sz w:val="16"/>
          <w:szCs w:val="16"/>
        </w:rPr>
      </w:pPr>
      <w:r>
        <w:rPr>
          <w:rFonts w:ascii="Literata" w:eastAsia="Literata" w:hAnsi="Literata" w:cs="Literata"/>
          <w:i/>
          <w:color w:val="210768"/>
          <w:sz w:val="16"/>
          <w:szCs w:val="16"/>
        </w:rPr>
        <w:t>Tel.:</w:t>
      </w:r>
      <w:r>
        <w:rPr>
          <w:rFonts w:ascii="Literata" w:eastAsia="Literata" w:hAnsi="Literata" w:cs="Literata"/>
          <w:color w:val="210768"/>
          <w:sz w:val="16"/>
          <w:szCs w:val="16"/>
        </w:rPr>
        <w:t xml:space="preserve"> </w:t>
      </w:r>
      <w:r>
        <w:rPr>
          <w:rFonts w:ascii="Literata" w:eastAsia="Literata" w:hAnsi="Literata" w:cs="Literata"/>
          <w:color w:val="210768"/>
          <w:sz w:val="16"/>
          <w:szCs w:val="16"/>
        </w:rPr>
        <w:tab/>
        <w:t>728 218</w:t>
      </w:r>
      <w:r w:rsidR="00222791">
        <w:rPr>
          <w:rFonts w:ascii="Literata" w:eastAsia="Literata" w:hAnsi="Literata" w:cs="Literata"/>
          <w:color w:val="210768"/>
          <w:sz w:val="16"/>
          <w:szCs w:val="16"/>
        </w:rPr>
        <w:t> </w:t>
      </w:r>
      <w:r>
        <w:rPr>
          <w:rFonts w:ascii="Literata" w:eastAsia="Literata" w:hAnsi="Literata" w:cs="Literata"/>
          <w:color w:val="210768"/>
          <w:sz w:val="16"/>
          <w:szCs w:val="16"/>
        </w:rPr>
        <w:t>22</w:t>
      </w:r>
      <w:r w:rsidR="00F86C86">
        <w:rPr>
          <w:rFonts w:ascii="Literata" w:eastAsia="Literata" w:hAnsi="Literata" w:cs="Literata"/>
          <w:color w:val="210768"/>
          <w:sz w:val="16"/>
          <w:szCs w:val="16"/>
        </w:rPr>
        <w:t>7</w:t>
      </w:r>
    </w:p>
    <w:sectPr w:rsidR="004665FD" w:rsidRPr="009F1381">
      <w:headerReference w:type="default" r:id="rId8"/>
      <w:footerReference w:type="default" r:id="rId9"/>
      <w:headerReference w:type="first" r:id="rId10"/>
      <w:pgSz w:w="11906" w:h="16838"/>
      <w:pgMar w:top="1559" w:right="1440" w:bottom="1111" w:left="1440" w:header="562"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2EE5F" w14:textId="77777777" w:rsidR="00CE62B2" w:rsidRDefault="00CE62B2">
      <w:pPr>
        <w:spacing w:line="240" w:lineRule="auto"/>
      </w:pPr>
      <w:r>
        <w:separator/>
      </w:r>
    </w:p>
  </w:endnote>
  <w:endnote w:type="continuationSeparator" w:id="0">
    <w:p w14:paraId="2B3E4748" w14:textId="77777777" w:rsidR="00CE62B2" w:rsidRDefault="00CE62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adex Pro">
    <w:altName w:val="Calibri"/>
    <w:charset w:val="00"/>
    <w:family w:val="auto"/>
    <w:pitch w:val="default"/>
    <w:embedRegular r:id="rId1" w:fontKey="{E7EC256D-915B-43C9-9CBD-6500C37AD0DE}"/>
    <w:embedBold r:id="rId2" w:fontKey="{1EE760BC-4D63-4213-A7FB-D0222175A036}"/>
  </w:font>
  <w:font w:name="Literata">
    <w:altName w:val="Calibri"/>
    <w:charset w:val="00"/>
    <w:family w:val="auto"/>
    <w:pitch w:val="default"/>
    <w:embedRegular r:id="rId3" w:fontKey="{40DAFA19-4130-499A-BC1D-8B40B69F1915}"/>
    <w:embedBold r:id="rId4" w:fontKey="{ECBE44EE-4C63-46EC-BE59-A3FEB254F33F}"/>
    <w:embedItalic r:id="rId5" w:fontKey="{DA872911-13BD-4EFC-94CD-3770AE20B20D}"/>
  </w:font>
  <w:font w:name="Calibri">
    <w:panose1 w:val="020F0502020204030204"/>
    <w:charset w:val="EE"/>
    <w:family w:val="swiss"/>
    <w:pitch w:val="variable"/>
    <w:sig w:usb0="E4002EFF" w:usb1="C200247B" w:usb2="00000009" w:usb3="00000000" w:csb0="000001FF" w:csb1="00000000"/>
    <w:embedRegular r:id="rId6" w:fontKey="{ED0FBF13-BAC9-48D0-A2DE-C41B64C7A62C}"/>
  </w:font>
  <w:font w:name="Cambria">
    <w:panose1 w:val="02040503050406030204"/>
    <w:charset w:val="EE"/>
    <w:family w:val="roman"/>
    <w:pitch w:val="variable"/>
    <w:sig w:usb0="E00006FF" w:usb1="420024FF" w:usb2="02000000" w:usb3="00000000" w:csb0="0000019F" w:csb1="00000000"/>
    <w:embedRegular r:id="rId7" w:fontKey="{A221E4A8-D649-45F9-ADA9-DABCDBECA1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6556" w14:textId="77777777" w:rsidR="00E6052E" w:rsidRDefault="00000000">
    <w:pPr>
      <w:tabs>
        <w:tab w:val="left" w:pos="989"/>
      </w:tabs>
      <w:spacing w:after="200"/>
      <w:ind w:left="566" w:right="-40"/>
      <w:rPr>
        <w:rFonts w:ascii="Readex Pro" w:eastAsia="Readex Pro" w:hAnsi="Readex Pro" w:cs="Readex Pro"/>
        <w:color w:val="210768"/>
      </w:rPr>
    </w:pPr>
    <w:bookmarkStart w:id="0" w:name="_gjdgxs" w:colFirst="0" w:colLast="0"/>
    <w:bookmarkEnd w:id="0"/>
    <w:r>
      <w:rPr>
        <w:rFonts w:ascii="Readex Pro" w:eastAsia="Readex Pro" w:hAnsi="Readex Pro" w:cs="Readex Pro"/>
        <w:color w:val="210768"/>
        <w:sz w:val="18"/>
        <w:szCs w:val="18"/>
      </w:rPr>
      <w:t xml:space="preserve">Telefon: </w:t>
    </w:r>
    <w:r>
      <w:rPr>
        <w:rFonts w:ascii="Readex Pro" w:eastAsia="Readex Pro" w:hAnsi="Readex Pro" w:cs="Readex Pro"/>
        <w:color w:val="210768"/>
        <w:sz w:val="18"/>
        <w:szCs w:val="18"/>
      </w:rPr>
      <w:tab/>
      <w:t>+420 728 218 227</w:t>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r>
      <w:rPr>
        <w:rFonts w:ascii="Readex Pro" w:eastAsia="Readex Pro" w:hAnsi="Readex Pro" w:cs="Readex Pro"/>
        <w:color w:val="210768"/>
        <w:sz w:val="18"/>
        <w:szCs w:val="18"/>
      </w:rPr>
      <w:tab/>
    </w:r>
    <w:hyperlink r:id="rId1">
      <w:r w:rsidR="00E6052E">
        <w:rPr>
          <w:rFonts w:ascii="Readex Pro" w:eastAsia="Readex Pro" w:hAnsi="Readex Pro" w:cs="Readex Pro"/>
          <w:color w:val="210768"/>
          <w:sz w:val="18"/>
          <w:szCs w:val="18"/>
        </w:rPr>
        <w:t>www.biskupstvi.cz</w:t>
      </w:r>
    </w:hyperlink>
    <w:r>
      <w:rPr>
        <w:rFonts w:ascii="Readex Pro" w:eastAsia="Readex Pro" w:hAnsi="Readex Pro" w:cs="Readex Pro"/>
        <w:color w:val="210768"/>
        <w:sz w:val="18"/>
        <w:szCs w:val="18"/>
      </w:rPr>
      <w:br/>
      <w:t xml:space="preserve">E-mail: </w:t>
    </w:r>
    <w:r>
      <w:rPr>
        <w:rFonts w:ascii="Readex Pro" w:eastAsia="Readex Pro" w:hAnsi="Readex Pro" w:cs="Readex Pro"/>
        <w:color w:val="210768"/>
        <w:sz w:val="18"/>
        <w:szCs w:val="18"/>
      </w:rPr>
      <w:tab/>
    </w:r>
    <w:hyperlink r:id="rId2">
      <w:r w:rsidR="00E6052E">
        <w:rPr>
          <w:rFonts w:ascii="Readex Pro" w:eastAsia="Readex Pro" w:hAnsi="Readex Pro" w:cs="Readex Pro"/>
          <w:color w:val="210768"/>
          <w:sz w:val="18"/>
          <w:szCs w:val="18"/>
        </w:rPr>
        <w:t>komunikace@biskupstvi.cz</w:t>
      </w:r>
    </w:hyperlink>
    <w:r>
      <w:rPr>
        <w:rFonts w:ascii="Readex Pro" w:eastAsia="Readex Pro" w:hAnsi="Readex Pro" w:cs="Readex Pro"/>
        <w:color w:val="210768"/>
        <w:sz w:val="18"/>
        <w:szCs w:val="18"/>
      </w:rPr>
      <w:tab/>
    </w:r>
    <w:r>
      <w:rPr>
        <w:rFonts w:ascii="Readex Pro" w:eastAsia="Readex Pro" w:hAnsi="Readex Pro" w:cs="Readex Pro"/>
        <w:color w:val="210768"/>
        <w:sz w:val="18"/>
        <w:szCs w:val="18"/>
      </w:rPr>
      <w:tab/>
      <w:t>IČ: 0445142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52192" w14:textId="77777777" w:rsidR="00CE62B2" w:rsidRDefault="00CE62B2">
      <w:pPr>
        <w:spacing w:line="240" w:lineRule="auto"/>
      </w:pPr>
      <w:r>
        <w:separator/>
      </w:r>
    </w:p>
  </w:footnote>
  <w:footnote w:type="continuationSeparator" w:id="0">
    <w:p w14:paraId="3F208B14" w14:textId="77777777" w:rsidR="00CE62B2" w:rsidRDefault="00CE62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7960" w14:textId="77777777" w:rsidR="00E6052E" w:rsidRDefault="00000000">
    <w:pPr>
      <w:spacing w:line="240" w:lineRule="auto"/>
      <w:ind w:right="522"/>
      <w:rPr>
        <w:rFonts w:ascii="Readex Pro" w:eastAsia="Readex Pro" w:hAnsi="Readex Pro" w:cs="Readex Pro"/>
        <w:color w:val="210768"/>
      </w:rPr>
    </w:pPr>
    <w:r>
      <w:rPr>
        <w:rFonts w:ascii="Readex Pro" w:eastAsia="Readex Pro" w:hAnsi="Readex Pro" w:cs="Readex Pro"/>
        <w:noProof/>
        <w:color w:val="210768"/>
      </w:rPr>
      <w:drawing>
        <wp:anchor distT="114300" distB="114300" distL="114300" distR="114300" simplePos="0" relativeHeight="251658240" behindDoc="1" locked="0" layoutInCell="1" hidden="0" allowOverlap="1" wp14:anchorId="0E19B315" wp14:editId="0AF7D4CB">
          <wp:simplePos x="0" y="0"/>
          <wp:positionH relativeFrom="page">
            <wp:posOffset>0</wp:posOffset>
          </wp:positionH>
          <wp:positionV relativeFrom="page">
            <wp:posOffset>0</wp:posOffset>
          </wp:positionV>
          <wp:extent cx="7560000" cy="10689422"/>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6454C" w14:textId="77777777" w:rsidR="00E6052E" w:rsidRDefault="00E6052E">
    <w:pPr>
      <w:spacing w:line="240" w:lineRule="auto"/>
      <w:ind w:left="708" w:right="638"/>
      <w:jc w:val="right"/>
      <w:rPr>
        <w:rFonts w:ascii="Readex Pro" w:eastAsia="Readex Pro" w:hAnsi="Readex Pro" w:cs="Readex Pro"/>
        <w:color w:val="210768"/>
      </w:rPr>
    </w:pPr>
  </w:p>
  <w:p w14:paraId="5E2D61B4" w14:textId="77777777" w:rsidR="00E6052E" w:rsidRDefault="00E6052E">
    <w:pPr>
      <w:spacing w:line="240" w:lineRule="auto"/>
      <w:ind w:left="708" w:right="638"/>
      <w:jc w:val="right"/>
      <w:rPr>
        <w:rFonts w:ascii="Readex Pro" w:eastAsia="Readex Pro" w:hAnsi="Readex Pro" w:cs="Readex Pro"/>
        <w:color w:val="210768"/>
      </w:rPr>
    </w:pPr>
  </w:p>
  <w:p w14:paraId="0E0A2237" w14:textId="0AC9D53A" w:rsidR="00E6052E" w:rsidRDefault="00000000">
    <w:pPr>
      <w:spacing w:line="240" w:lineRule="auto"/>
      <w:ind w:left="708" w:right="522"/>
      <w:jc w:val="right"/>
      <w:rPr>
        <w:rFonts w:ascii="Readex Pro" w:eastAsia="Readex Pro" w:hAnsi="Readex Pro" w:cs="Readex Pro"/>
        <w:color w:val="210768"/>
      </w:rPr>
    </w:pPr>
    <w:r>
      <w:rPr>
        <w:rFonts w:ascii="Readex Pro" w:eastAsia="Readex Pro" w:hAnsi="Readex Pro" w:cs="Readex Pro"/>
        <w:color w:val="210768"/>
      </w:rPr>
      <w:t>TISKOVÁ ZPRÁVA</w:t>
    </w:r>
    <w:r>
      <w:rPr>
        <w:rFonts w:ascii="Readex Pro" w:eastAsia="Readex Pro" w:hAnsi="Readex Pro" w:cs="Readex Pro"/>
        <w:color w:val="210768"/>
      </w:rPr>
      <w:br/>
    </w:r>
    <w:r w:rsidR="00333CD7">
      <w:rPr>
        <w:rFonts w:ascii="Readex Pro" w:eastAsia="Readex Pro" w:hAnsi="Readex Pro" w:cs="Readex Pro"/>
        <w:color w:val="210768"/>
      </w:rPr>
      <w:t>2</w:t>
    </w:r>
    <w:r w:rsidR="00F71726">
      <w:rPr>
        <w:rFonts w:ascii="Readex Pro" w:eastAsia="Readex Pro" w:hAnsi="Readex Pro" w:cs="Readex Pro"/>
        <w:color w:val="210768"/>
      </w:rPr>
      <w:t>6</w:t>
    </w:r>
    <w:r>
      <w:rPr>
        <w:rFonts w:ascii="Readex Pro" w:eastAsia="Readex Pro" w:hAnsi="Readex Pro" w:cs="Readex Pro"/>
        <w:color w:val="210768"/>
      </w:rPr>
      <w:t xml:space="preserve">. </w:t>
    </w:r>
    <w:r w:rsidR="00E25FF9">
      <w:rPr>
        <w:rFonts w:ascii="Readex Pro" w:eastAsia="Readex Pro" w:hAnsi="Readex Pro" w:cs="Readex Pro"/>
        <w:color w:val="210768"/>
      </w:rPr>
      <w:t>5</w:t>
    </w:r>
    <w:r>
      <w:rPr>
        <w:rFonts w:ascii="Readex Pro" w:eastAsia="Readex Pro" w:hAnsi="Readex Pro" w:cs="Readex Pro"/>
        <w:color w:val="210768"/>
      </w:rPr>
      <w:t>. 202</w:t>
    </w:r>
    <w:r w:rsidR="0038048E">
      <w:rPr>
        <w:rFonts w:ascii="Readex Pro" w:eastAsia="Readex Pro" w:hAnsi="Readex Pro" w:cs="Readex Pro"/>
        <w:color w:val="210768"/>
      </w:rPr>
      <w:t>5</w:t>
    </w:r>
  </w:p>
  <w:p w14:paraId="35CF5A11" w14:textId="77777777" w:rsidR="00E6052E" w:rsidRDefault="00000000">
    <w:r>
      <w:rPr>
        <w:noProof/>
      </w:rPr>
      <w:drawing>
        <wp:anchor distT="114300" distB="114300" distL="114300" distR="114300" simplePos="0" relativeHeight="251659264" behindDoc="1" locked="0" layoutInCell="1" hidden="0" allowOverlap="1" wp14:anchorId="60AB3102" wp14:editId="2283FB96">
          <wp:simplePos x="0" y="0"/>
          <wp:positionH relativeFrom="page">
            <wp:posOffset>0</wp:posOffset>
          </wp:positionH>
          <wp:positionV relativeFrom="page">
            <wp:posOffset>0</wp:posOffset>
          </wp:positionV>
          <wp:extent cx="7560000" cy="10689422"/>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0000" cy="106894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472E"/>
    <w:multiLevelType w:val="multilevel"/>
    <w:tmpl w:val="D2988E5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3E7C65D5"/>
    <w:multiLevelType w:val="multilevel"/>
    <w:tmpl w:val="CA70CB6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45784753"/>
    <w:multiLevelType w:val="multilevel"/>
    <w:tmpl w:val="1996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677A08"/>
    <w:multiLevelType w:val="multilevel"/>
    <w:tmpl w:val="A432A0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 w15:restartNumberingAfterBreak="0">
    <w:nsid w:val="6357578B"/>
    <w:multiLevelType w:val="multilevel"/>
    <w:tmpl w:val="597C6A3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C3D3652"/>
    <w:multiLevelType w:val="multilevel"/>
    <w:tmpl w:val="42DA12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2094622111">
    <w:abstractNumId w:val="2"/>
  </w:num>
  <w:num w:numId="2" w16cid:durableId="447698125">
    <w:abstractNumId w:val="1"/>
  </w:num>
  <w:num w:numId="3" w16cid:durableId="1469084963">
    <w:abstractNumId w:val="5"/>
  </w:num>
  <w:num w:numId="4" w16cid:durableId="208080751">
    <w:abstractNumId w:val="0"/>
  </w:num>
  <w:num w:numId="5" w16cid:durableId="1862165149">
    <w:abstractNumId w:val="3"/>
  </w:num>
  <w:num w:numId="6" w16cid:durableId="3484556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52E"/>
    <w:rsid w:val="0000278A"/>
    <w:rsid w:val="00010986"/>
    <w:rsid w:val="00047E0C"/>
    <w:rsid w:val="000A2561"/>
    <w:rsid w:val="000C6BF2"/>
    <w:rsid w:val="001021CB"/>
    <w:rsid w:val="001544AC"/>
    <w:rsid w:val="001C34D1"/>
    <w:rsid w:val="00222791"/>
    <w:rsid w:val="00274E34"/>
    <w:rsid w:val="002A1E10"/>
    <w:rsid w:val="002A5CFB"/>
    <w:rsid w:val="00333CD7"/>
    <w:rsid w:val="00375816"/>
    <w:rsid w:val="0038048E"/>
    <w:rsid w:val="00384B7F"/>
    <w:rsid w:val="0039420B"/>
    <w:rsid w:val="003C1DAB"/>
    <w:rsid w:val="004017AB"/>
    <w:rsid w:val="00405BEC"/>
    <w:rsid w:val="00463E64"/>
    <w:rsid w:val="004665FD"/>
    <w:rsid w:val="004F372F"/>
    <w:rsid w:val="0053164F"/>
    <w:rsid w:val="005508DC"/>
    <w:rsid w:val="0057513E"/>
    <w:rsid w:val="00582AAC"/>
    <w:rsid w:val="005B4973"/>
    <w:rsid w:val="005E002C"/>
    <w:rsid w:val="005E2E71"/>
    <w:rsid w:val="005F7826"/>
    <w:rsid w:val="006101F8"/>
    <w:rsid w:val="00611310"/>
    <w:rsid w:val="00624DE4"/>
    <w:rsid w:val="006B004A"/>
    <w:rsid w:val="006F0CD7"/>
    <w:rsid w:val="007558B8"/>
    <w:rsid w:val="0076506B"/>
    <w:rsid w:val="00770F35"/>
    <w:rsid w:val="007A7F17"/>
    <w:rsid w:val="007F337C"/>
    <w:rsid w:val="007F52F1"/>
    <w:rsid w:val="00812B39"/>
    <w:rsid w:val="008B16E8"/>
    <w:rsid w:val="008B2721"/>
    <w:rsid w:val="008F4651"/>
    <w:rsid w:val="008F562B"/>
    <w:rsid w:val="0091563F"/>
    <w:rsid w:val="009752FE"/>
    <w:rsid w:val="009A6D2D"/>
    <w:rsid w:val="009B42F5"/>
    <w:rsid w:val="009E7693"/>
    <w:rsid w:val="009F1381"/>
    <w:rsid w:val="00A01D2D"/>
    <w:rsid w:val="00A10828"/>
    <w:rsid w:val="00A418B9"/>
    <w:rsid w:val="00A76000"/>
    <w:rsid w:val="00AE5F38"/>
    <w:rsid w:val="00B02244"/>
    <w:rsid w:val="00B2720C"/>
    <w:rsid w:val="00B501CA"/>
    <w:rsid w:val="00B55787"/>
    <w:rsid w:val="00B611FD"/>
    <w:rsid w:val="00BD7312"/>
    <w:rsid w:val="00C67156"/>
    <w:rsid w:val="00CE62B2"/>
    <w:rsid w:val="00CF43E1"/>
    <w:rsid w:val="00D03F6C"/>
    <w:rsid w:val="00D115E5"/>
    <w:rsid w:val="00D46093"/>
    <w:rsid w:val="00D647CC"/>
    <w:rsid w:val="00D80057"/>
    <w:rsid w:val="00DA37F6"/>
    <w:rsid w:val="00DC788A"/>
    <w:rsid w:val="00DD0E0A"/>
    <w:rsid w:val="00E230CF"/>
    <w:rsid w:val="00E25FF9"/>
    <w:rsid w:val="00E6052E"/>
    <w:rsid w:val="00E92EB3"/>
    <w:rsid w:val="00EC7EBA"/>
    <w:rsid w:val="00EE38FD"/>
    <w:rsid w:val="00EF2E68"/>
    <w:rsid w:val="00F0789A"/>
    <w:rsid w:val="00F07C43"/>
    <w:rsid w:val="00F71726"/>
    <w:rsid w:val="00F8306C"/>
    <w:rsid w:val="00F85E40"/>
    <w:rsid w:val="00F86C86"/>
    <w:rsid w:val="00FB0FAC"/>
    <w:rsid w:val="00FF0C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E1905"/>
  <w15:docId w15:val="{C6FFC531-D65F-4A54-B3FA-46B0FBA74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semiHidden/>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paragraph" w:styleId="Zhlav">
    <w:name w:val="header"/>
    <w:basedOn w:val="Normln"/>
    <w:link w:val="ZhlavChar"/>
    <w:uiPriority w:val="99"/>
    <w:unhideWhenUsed/>
    <w:rsid w:val="00EE38FD"/>
    <w:pPr>
      <w:tabs>
        <w:tab w:val="center" w:pos="4536"/>
        <w:tab w:val="right" w:pos="9072"/>
      </w:tabs>
      <w:spacing w:line="240" w:lineRule="auto"/>
    </w:pPr>
  </w:style>
  <w:style w:type="character" w:customStyle="1" w:styleId="ZhlavChar">
    <w:name w:val="Záhlaví Char"/>
    <w:basedOn w:val="Standardnpsmoodstavce"/>
    <w:link w:val="Zhlav"/>
    <w:uiPriority w:val="99"/>
    <w:rsid w:val="00EE38FD"/>
  </w:style>
  <w:style w:type="paragraph" w:styleId="Zpat">
    <w:name w:val="footer"/>
    <w:basedOn w:val="Normln"/>
    <w:link w:val="ZpatChar"/>
    <w:uiPriority w:val="99"/>
    <w:unhideWhenUsed/>
    <w:rsid w:val="00EE38FD"/>
    <w:pPr>
      <w:tabs>
        <w:tab w:val="center" w:pos="4536"/>
        <w:tab w:val="right" w:pos="9072"/>
      </w:tabs>
      <w:spacing w:line="240" w:lineRule="auto"/>
    </w:pPr>
  </w:style>
  <w:style w:type="character" w:customStyle="1" w:styleId="ZpatChar">
    <w:name w:val="Zápatí Char"/>
    <w:basedOn w:val="Standardnpsmoodstavce"/>
    <w:link w:val="Zpat"/>
    <w:uiPriority w:val="99"/>
    <w:rsid w:val="00EE38FD"/>
  </w:style>
  <w:style w:type="paragraph" w:styleId="Normlnweb">
    <w:name w:val="Normal (Web)"/>
    <w:basedOn w:val="Normln"/>
    <w:uiPriority w:val="99"/>
    <w:semiHidden/>
    <w:unhideWhenUsed/>
    <w:rsid w:val="0039420B"/>
    <w:rPr>
      <w:rFonts w:ascii="Times New Roman" w:hAnsi="Times New Roman" w:cs="Times New Roman"/>
      <w:sz w:val="24"/>
      <w:szCs w:val="24"/>
    </w:rPr>
  </w:style>
  <w:style w:type="character" w:styleId="Hypertextovodkaz">
    <w:name w:val="Hyperlink"/>
    <w:basedOn w:val="Standardnpsmoodstavce"/>
    <w:uiPriority w:val="99"/>
    <w:unhideWhenUsed/>
    <w:rsid w:val="0039420B"/>
    <w:rPr>
      <w:color w:val="0000FF" w:themeColor="hyperlink"/>
      <w:u w:val="single"/>
    </w:rPr>
  </w:style>
  <w:style w:type="character" w:styleId="Nevyeenzmnka">
    <w:name w:val="Unresolved Mention"/>
    <w:basedOn w:val="Standardnpsmoodstavce"/>
    <w:uiPriority w:val="99"/>
    <w:semiHidden/>
    <w:unhideWhenUsed/>
    <w:rsid w:val="0039420B"/>
    <w:rPr>
      <w:color w:val="605E5C"/>
      <w:shd w:val="clear" w:color="auto" w:fill="E1DFDD"/>
    </w:rPr>
  </w:style>
  <w:style w:type="table" w:styleId="Mkatabulky">
    <w:name w:val="Table Grid"/>
    <w:basedOn w:val="Normlntabulka"/>
    <w:uiPriority w:val="39"/>
    <w:rsid w:val="00B501C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1126">
      <w:bodyDiv w:val="1"/>
      <w:marLeft w:val="0"/>
      <w:marRight w:val="0"/>
      <w:marTop w:val="0"/>
      <w:marBottom w:val="0"/>
      <w:divBdr>
        <w:top w:val="none" w:sz="0" w:space="0" w:color="auto"/>
        <w:left w:val="none" w:sz="0" w:space="0" w:color="auto"/>
        <w:bottom w:val="none" w:sz="0" w:space="0" w:color="auto"/>
        <w:right w:val="none" w:sz="0" w:space="0" w:color="auto"/>
      </w:divBdr>
    </w:div>
    <w:div w:id="6713482">
      <w:bodyDiv w:val="1"/>
      <w:marLeft w:val="0"/>
      <w:marRight w:val="0"/>
      <w:marTop w:val="0"/>
      <w:marBottom w:val="0"/>
      <w:divBdr>
        <w:top w:val="none" w:sz="0" w:space="0" w:color="auto"/>
        <w:left w:val="none" w:sz="0" w:space="0" w:color="auto"/>
        <w:bottom w:val="none" w:sz="0" w:space="0" w:color="auto"/>
        <w:right w:val="none" w:sz="0" w:space="0" w:color="auto"/>
      </w:divBdr>
    </w:div>
    <w:div w:id="9794457">
      <w:bodyDiv w:val="1"/>
      <w:marLeft w:val="0"/>
      <w:marRight w:val="0"/>
      <w:marTop w:val="0"/>
      <w:marBottom w:val="0"/>
      <w:divBdr>
        <w:top w:val="none" w:sz="0" w:space="0" w:color="auto"/>
        <w:left w:val="none" w:sz="0" w:space="0" w:color="auto"/>
        <w:bottom w:val="none" w:sz="0" w:space="0" w:color="auto"/>
        <w:right w:val="none" w:sz="0" w:space="0" w:color="auto"/>
      </w:divBdr>
    </w:div>
    <w:div w:id="18088912">
      <w:bodyDiv w:val="1"/>
      <w:marLeft w:val="0"/>
      <w:marRight w:val="0"/>
      <w:marTop w:val="0"/>
      <w:marBottom w:val="0"/>
      <w:divBdr>
        <w:top w:val="none" w:sz="0" w:space="0" w:color="auto"/>
        <w:left w:val="none" w:sz="0" w:space="0" w:color="auto"/>
        <w:bottom w:val="none" w:sz="0" w:space="0" w:color="auto"/>
        <w:right w:val="none" w:sz="0" w:space="0" w:color="auto"/>
      </w:divBdr>
    </w:div>
    <w:div w:id="23948183">
      <w:bodyDiv w:val="1"/>
      <w:marLeft w:val="0"/>
      <w:marRight w:val="0"/>
      <w:marTop w:val="0"/>
      <w:marBottom w:val="0"/>
      <w:divBdr>
        <w:top w:val="none" w:sz="0" w:space="0" w:color="auto"/>
        <w:left w:val="none" w:sz="0" w:space="0" w:color="auto"/>
        <w:bottom w:val="none" w:sz="0" w:space="0" w:color="auto"/>
        <w:right w:val="none" w:sz="0" w:space="0" w:color="auto"/>
      </w:divBdr>
    </w:div>
    <w:div w:id="49500932">
      <w:bodyDiv w:val="1"/>
      <w:marLeft w:val="0"/>
      <w:marRight w:val="0"/>
      <w:marTop w:val="0"/>
      <w:marBottom w:val="0"/>
      <w:divBdr>
        <w:top w:val="none" w:sz="0" w:space="0" w:color="auto"/>
        <w:left w:val="none" w:sz="0" w:space="0" w:color="auto"/>
        <w:bottom w:val="none" w:sz="0" w:space="0" w:color="auto"/>
        <w:right w:val="none" w:sz="0" w:space="0" w:color="auto"/>
      </w:divBdr>
    </w:div>
    <w:div w:id="80420562">
      <w:bodyDiv w:val="1"/>
      <w:marLeft w:val="0"/>
      <w:marRight w:val="0"/>
      <w:marTop w:val="0"/>
      <w:marBottom w:val="0"/>
      <w:divBdr>
        <w:top w:val="none" w:sz="0" w:space="0" w:color="auto"/>
        <w:left w:val="none" w:sz="0" w:space="0" w:color="auto"/>
        <w:bottom w:val="none" w:sz="0" w:space="0" w:color="auto"/>
        <w:right w:val="none" w:sz="0" w:space="0" w:color="auto"/>
      </w:divBdr>
    </w:div>
    <w:div w:id="109595300">
      <w:bodyDiv w:val="1"/>
      <w:marLeft w:val="0"/>
      <w:marRight w:val="0"/>
      <w:marTop w:val="0"/>
      <w:marBottom w:val="0"/>
      <w:divBdr>
        <w:top w:val="none" w:sz="0" w:space="0" w:color="auto"/>
        <w:left w:val="none" w:sz="0" w:space="0" w:color="auto"/>
        <w:bottom w:val="none" w:sz="0" w:space="0" w:color="auto"/>
        <w:right w:val="none" w:sz="0" w:space="0" w:color="auto"/>
      </w:divBdr>
    </w:div>
    <w:div w:id="119496832">
      <w:bodyDiv w:val="1"/>
      <w:marLeft w:val="0"/>
      <w:marRight w:val="0"/>
      <w:marTop w:val="0"/>
      <w:marBottom w:val="0"/>
      <w:divBdr>
        <w:top w:val="none" w:sz="0" w:space="0" w:color="auto"/>
        <w:left w:val="none" w:sz="0" w:space="0" w:color="auto"/>
        <w:bottom w:val="none" w:sz="0" w:space="0" w:color="auto"/>
        <w:right w:val="none" w:sz="0" w:space="0" w:color="auto"/>
      </w:divBdr>
    </w:div>
    <w:div w:id="131557957">
      <w:bodyDiv w:val="1"/>
      <w:marLeft w:val="0"/>
      <w:marRight w:val="0"/>
      <w:marTop w:val="0"/>
      <w:marBottom w:val="0"/>
      <w:divBdr>
        <w:top w:val="none" w:sz="0" w:space="0" w:color="auto"/>
        <w:left w:val="none" w:sz="0" w:space="0" w:color="auto"/>
        <w:bottom w:val="none" w:sz="0" w:space="0" w:color="auto"/>
        <w:right w:val="none" w:sz="0" w:space="0" w:color="auto"/>
      </w:divBdr>
    </w:div>
    <w:div w:id="199824145">
      <w:bodyDiv w:val="1"/>
      <w:marLeft w:val="0"/>
      <w:marRight w:val="0"/>
      <w:marTop w:val="0"/>
      <w:marBottom w:val="0"/>
      <w:divBdr>
        <w:top w:val="none" w:sz="0" w:space="0" w:color="auto"/>
        <w:left w:val="none" w:sz="0" w:space="0" w:color="auto"/>
        <w:bottom w:val="none" w:sz="0" w:space="0" w:color="auto"/>
        <w:right w:val="none" w:sz="0" w:space="0" w:color="auto"/>
      </w:divBdr>
    </w:div>
    <w:div w:id="268858968">
      <w:bodyDiv w:val="1"/>
      <w:marLeft w:val="0"/>
      <w:marRight w:val="0"/>
      <w:marTop w:val="0"/>
      <w:marBottom w:val="0"/>
      <w:divBdr>
        <w:top w:val="none" w:sz="0" w:space="0" w:color="auto"/>
        <w:left w:val="none" w:sz="0" w:space="0" w:color="auto"/>
        <w:bottom w:val="none" w:sz="0" w:space="0" w:color="auto"/>
        <w:right w:val="none" w:sz="0" w:space="0" w:color="auto"/>
      </w:divBdr>
    </w:div>
    <w:div w:id="347414088">
      <w:bodyDiv w:val="1"/>
      <w:marLeft w:val="0"/>
      <w:marRight w:val="0"/>
      <w:marTop w:val="0"/>
      <w:marBottom w:val="0"/>
      <w:divBdr>
        <w:top w:val="none" w:sz="0" w:space="0" w:color="auto"/>
        <w:left w:val="none" w:sz="0" w:space="0" w:color="auto"/>
        <w:bottom w:val="none" w:sz="0" w:space="0" w:color="auto"/>
        <w:right w:val="none" w:sz="0" w:space="0" w:color="auto"/>
      </w:divBdr>
    </w:div>
    <w:div w:id="350498940">
      <w:bodyDiv w:val="1"/>
      <w:marLeft w:val="0"/>
      <w:marRight w:val="0"/>
      <w:marTop w:val="0"/>
      <w:marBottom w:val="0"/>
      <w:divBdr>
        <w:top w:val="none" w:sz="0" w:space="0" w:color="auto"/>
        <w:left w:val="none" w:sz="0" w:space="0" w:color="auto"/>
        <w:bottom w:val="none" w:sz="0" w:space="0" w:color="auto"/>
        <w:right w:val="none" w:sz="0" w:space="0" w:color="auto"/>
      </w:divBdr>
    </w:div>
    <w:div w:id="486359291">
      <w:bodyDiv w:val="1"/>
      <w:marLeft w:val="0"/>
      <w:marRight w:val="0"/>
      <w:marTop w:val="0"/>
      <w:marBottom w:val="0"/>
      <w:divBdr>
        <w:top w:val="none" w:sz="0" w:space="0" w:color="auto"/>
        <w:left w:val="none" w:sz="0" w:space="0" w:color="auto"/>
        <w:bottom w:val="none" w:sz="0" w:space="0" w:color="auto"/>
        <w:right w:val="none" w:sz="0" w:space="0" w:color="auto"/>
      </w:divBdr>
    </w:div>
    <w:div w:id="505559186">
      <w:bodyDiv w:val="1"/>
      <w:marLeft w:val="0"/>
      <w:marRight w:val="0"/>
      <w:marTop w:val="0"/>
      <w:marBottom w:val="0"/>
      <w:divBdr>
        <w:top w:val="none" w:sz="0" w:space="0" w:color="auto"/>
        <w:left w:val="none" w:sz="0" w:space="0" w:color="auto"/>
        <w:bottom w:val="none" w:sz="0" w:space="0" w:color="auto"/>
        <w:right w:val="none" w:sz="0" w:space="0" w:color="auto"/>
      </w:divBdr>
    </w:div>
    <w:div w:id="686297343">
      <w:bodyDiv w:val="1"/>
      <w:marLeft w:val="0"/>
      <w:marRight w:val="0"/>
      <w:marTop w:val="0"/>
      <w:marBottom w:val="0"/>
      <w:divBdr>
        <w:top w:val="none" w:sz="0" w:space="0" w:color="auto"/>
        <w:left w:val="none" w:sz="0" w:space="0" w:color="auto"/>
        <w:bottom w:val="none" w:sz="0" w:space="0" w:color="auto"/>
        <w:right w:val="none" w:sz="0" w:space="0" w:color="auto"/>
      </w:divBdr>
    </w:div>
    <w:div w:id="701979150">
      <w:bodyDiv w:val="1"/>
      <w:marLeft w:val="0"/>
      <w:marRight w:val="0"/>
      <w:marTop w:val="0"/>
      <w:marBottom w:val="0"/>
      <w:divBdr>
        <w:top w:val="none" w:sz="0" w:space="0" w:color="auto"/>
        <w:left w:val="none" w:sz="0" w:space="0" w:color="auto"/>
        <w:bottom w:val="none" w:sz="0" w:space="0" w:color="auto"/>
        <w:right w:val="none" w:sz="0" w:space="0" w:color="auto"/>
      </w:divBdr>
    </w:div>
    <w:div w:id="789588278">
      <w:bodyDiv w:val="1"/>
      <w:marLeft w:val="0"/>
      <w:marRight w:val="0"/>
      <w:marTop w:val="0"/>
      <w:marBottom w:val="0"/>
      <w:divBdr>
        <w:top w:val="none" w:sz="0" w:space="0" w:color="auto"/>
        <w:left w:val="none" w:sz="0" w:space="0" w:color="auto"/>
        <w:bottom w:val="none" w:sz="0" w:space="0" w:color="auto"/>
        <w:right w:val="none" w:sz="0" w:space="0" w:color="auto"/>
      </w:divBdr>
    </w:div>
    <w:div w:id="801268810">
      <w:bodyDiv w:val="1"/>
      <w:marLeft w:val="0"/>
      <w:marRight w:val="0"/>
      <w:marTop w:val="0"/>
      <w:marBottom w:val="0"/>
      <w:divBdr>
        <w:top w:val="none" w:sz="0" w:space="0" w:color="auto"/>
        <w:left w:val="none" w:sz="0" w:space="0" w:color="auto"/>
        <w:bottom w:val="none" w:sz="0" w:space="0" w:color="auto"/>
        <w:right w:val="none" w:sz="0" w:space="0" w:color="auto"/>
      </w:divBdr>
    </w:div>
    <w:div w:id="817261318">
      <w:bodyDiv w:val="1"/>
      <w:marLeft w:val="0"/>
      <w:marRight w:val="0"/>
      <w:marTop w:val="0"/>
      <w:marBottom w:val="0"/>
      <w:divBdr>
        <w:top w:val="none" w:sz="0" w:space="0" w:color="auto"/>
        <w:left w:val="none" w:sz="0" w:space="0" w:color="auto"/>
        <w:bottom w:val="none" w:sz="0" w:space="0" w:color="auto"/>
        <w:right w:val="none" w:sz="0" w:space="0" w:color="auto"/>
      </w:divBdr>
    </w:div>
    <w:div w:id="944531497">
      <w:bodyDiv w:val="1"/>
      <w:marLeft w:val="0"/>
      <w:marRight w:val="0"/>
      <w:marTop w:val="0"/>
      <w:marBottom w:val="0"/>
      <w:divBdr>
        <w:top w:val="none" w:sz="0" w:space="0" w:color="auto"/>
        <w:left w:val="none" w:sz="0" w:space="0" w:color="auto"/>
        <w:bottom w:val="none" w:sz="0" w:space="0" w:color="auto"/>
        <w:right w:val="none" w:sz="0" w:space="0" w:color="auto"/>
      </w:divBdr>
    </w:div>
    <w:div w:id="1011614101">
      <w:bodyDiv w:val="1"/>
      <w:marLeft w:val="0"/>
      <w:marRight w:val="0"/>
      <w:marTop w:val="0"/>
      <w:marBottom w:val="0"/>
      <w:divBdr>
        <w:top w:val="none" w:sz="0" w:space="0" w:color="auto"/>
        <w:left w:val="none" w:sz="0" w:space="0" w:color="auto"/>
        <w:bottom w:val="none" w:sz="0" w:space="0" w:color="auto"/>
        <w:right w:val="none" w:sz="0" w:space="0" w:color="auto"/>
      </w:divBdr>
    </w:div>
    <w:div w:id="1028289318">
      <w:bodyDiv w:val="1"/>
      <w:marLeft w:val="0"/>
      <w:marRight w:val="0"/>
      <w:marTop w:val="0"/>
      <w:marBottom w:val="0"/>
      <w:divBdr>
        <w:top w:val="none" w:sz="0" w:space="0" w:color="auto"/>
        <w:left w:val="none" w:sz="0" w:space="0" w:color="auto"/>
        <w:bottom w:val="none" w:sz="0" w:space="0" w:color="auto"/>
        <w:right w:val="none" w:sz="0" w:space="0" w:color="auto"/>
      </w:divBdr>
    </w:div>
    <w:div w:id="1182628750">
      <w:bodyDiv w:val="1"/>
      <w:marLeft w:val="0"/>
      <w:marRight w:val="0"/>
      <w:marTop w:val="0"/>
      <w:marBottom w:val="0"/>
      <w:divBdr>
        <w:top w:val="none" w:sz="0" w:space="0" w:color="auto"/>
        <w:left w:val="none" w:sz="0" w:space="0" w:color="auto"/>
        <w:bottom w:val="none" w:sz="0" w:space="0" w:color="auto"/>
        <w:right w:val="none" w:sz="0" w:space="0" w:color="auto"/>
      </w:divBdr>
    </w:div>
    <w:div w:id="1211654213">
      <w:bodyDiv w:val="1"/>
      <w:marLeft w:val="0"/>
      <w:marRight w:val="0"/>
      <w:marTop w:val="0"/>
      <w:marBottom w:val="0"/>
      <w:divBdr>
        <w:top w:val="none" w:sz="0" w:space="0" w:color="auto"/>
        <w:left w:val="none" w:sz="0" w:space="0" w:color="auto"/>
        <w:bottom w:val="none" w:sz="0" w:space="0" w:color="auto"/>
        <w:right w:val="none" w:sz="0" w:space="0" w:color="auto"/>
      </w:divBdr>
    </w:div>
    <w:div w:id="1243292359">
      <w:bodyDiv w:val="1"/>
      <w:marLeft w:val="0"/>
      <w:marRight w:val="0"/>
      <w:marTop w:val="0"/>
      <w:marBottom w:val="0"/>
      <w:divBdr>
        <w:top w:val="none" w:sz="0" w:space="0" w:color="auto"/>
        <w:left w:val="none" w:sz="0" w:space="0" w:color="auto"/>
        <w:bottom w:val="none" w:sz="0" w:space="0" w:color="auto"/>
        <w:right w:val="none" w:sz="0" w:space="0" w:color="auto"/>
      </w:divBdr>
    </w:div>
    <w:div w:id="1323269362">
      <w:bodyDiv w:val="1"/>
      <w:marLeft w:val="0"/>
      <w:marRight w:val="0"/>
      <w:marTop w:val="0"/>
      <w:marBottom w:val="0"/>
      <w:divBdr>
        <w:top w:val="none" w:sz="0" w:space="0" w:color="auto"/>
        <w:left w:val="none" w:sz="0" w:space="0" w:color="auto"/>
        <w:bottom w:val="none" w:sz="0" w:space="0" w:color="auto"/>
        <w:right w:val="none" w:sz="0" w:space="0" w:color="auto"/>
      </w:divBdr>
    </w:div>
    <w:div w:id="1339380253">
      <w:bodyDiv w:val="1"/>
      <w:marLeft w:val="0"/>
      <w:marRight w:val="0"/>
      <w:marTop w:val="0"/>
      <w:marBottom w:val="0"/>
      <w:divBdr>
        <w:top w:val="none" w:sz="0" w:space="0" w:color="auto"/>
        <w:left w:val="none" w:sz="0" w:space="0" w:color="auto"/>
        <w:bottom w:val="none" w:sz="0" w:space="0" w:color="auto"/>
        <w:right w:val="none" w:sz="0" w:space="0" w:color="auto"/>
      </w:divBdr>
    </w:div>
    <w:div w:id="1343821622">
      <w:bodyDiv w:val="1"/>
      <w:marLeft w:val="0"/>
      <w:marRight w:val="0"/>
      <w:marTop w:val="0"/>
      <w:marBottom w:val="0"/>
      <w:divBdr>
        <w:top w:val="none" w:sz="0" w:space="0" w:color="auto"/>
        <w:left w:val="none" w:sz="0" w:space="0" w:color="auto"/>
        <w:bottom w:val="none" w:sz="0" w:space="0" w:color="auto"/>
        <w:right w:val="none" w:sz="0" w:space="0" w:color="auto"/>
      </w:divBdr>
    </w:div>
    <w:div w:id="1347635777">
      <w:bodyDiv w:val="1"/>
      <w:marLeft w:val="0"/>
      <w:marRight w:val="0"/>
      <w:marTop w:val="0"/>
      <w:marBottom w:val="0"/>
      <w:divBdr>
        <w:top w:val="none" w:sz="0" w:space="0" w:color="auto"/>
        <w:left w:val="none" w:sz="0" w:space="0" w:color="auto"/>
        <w:bottom w:val="none" w:sz="0" w:space="0" w:color="auto"/>
        <w:right w:val="none" w:sz="0" w:space="0" w:color="auto"/>
      </w:divBdr>
    </w:div>
    <w:div w:id="1399742996">
      <w:bodyDiv w:val="1"/>
      <w:marLeft w:val="0"/>
      <w:marRight w:val="0"/>
      <w:marTop w:val="0"/>
      <w:marBottom w:val="0"/>
      <w:divBdr>
        <w:top w:val="none" w:sz="0" w:space="0" w:color="auto"/>
        <w:left w:val="none" w:sz="0" w:space="0" w:color="auto"/>
        <w:bottom w:val="none" w:sz="0" w:space="0" w:color="auto"/>
        <w:right w:val="none" w:sz="0" w:space="0" w:color="auto"/>
      </w:divBdr>
    </w:div>
    <w:div w:id="1399866881">
      <w:bodyDiv w:val="1"/>
      <w:marLeft w:val="0"/>
      <w:marRight w:val="0"/>
      <w:marTop w:val="0"/>
      <w:marBottom w:val="0"/>
      <w:divBdr>
        <w:top w:val="none" w:sz="0" w:space="0" w:color="auto"/>
        <w:left w:val="none" w:sz="0" w:space="0" w:color="auto"/>
        <w:bottom w:val="none" w:sz="0" w:space="0" w:color="auto"/>
        <w:right w:val="none" w:sz="0" w:space="0" w:color="auto"/>
      </w:divBdr>
    </w:div>
    <w:div w:id="1581059401">
      <w:bodyDiv w:val="1"/>
      <w:marLeft w:val="0"/>
      <w:marRight w:val="0"/>
      <w:marTop w:val="0"/>
      <w:marBottom w:val="0"/>
      <w:divBdr>
        <w:top w:val="none" w:sz="0" w:space="0" w:color="auto"/>
        <w:left w:val="none" w:sz="0" w:space="0" w:color="auto"/>
        <w:bottom w:val="none" w:sz="0" w:space="0" w:color="auto"/>
        <w:right w:val="none" w:sz="0" w:space="0" w:color="auto"/>
      </w:divBdr>
    </w:div>
    <w:div w:id="1647469955">
      <w:bodyDiv w:val="1"/>
      <w:marLeft w:val="0"/>
      <w:marRight w:val="0"/>
      <w:marTop w:val="0"/>
      <w:marBottom w:val="0"/>
      <w:divBdr>
        <w:top w:val="none" w:sz="0" w:space="0" w:color="auto"/>
        <w:left w:val="none" w:sz="0" w:space="0" w:color="auto"/>
        <w:bottom w:val="none" w:sz="0" w:space="0" w:color="auto"/>
        <w:right w:val="none" w:sz="0" w:space="0" w:color="auto"/>
      </w:divBdr>
    </w:div>
    <w:div w:id="1669286463">
      <w:bodyDiv w:val="1"/>
      <w:marLeft w:val="0"/>
      <w:marRight w:val="0"/>
      <w:marTop w:val="0"/>
      <w:marBottom w:val="0"/>
      <w:divBdr>
        <w:top w:val="none" w:sz="0" w:space="0" w:color="auto"/>
        <w:left w:val="none" w:sz="0" w:space="0" w:color="auto"/>
        <w:bottom w:val="none" w:sz="0" w:space="0" w:color="auto"/>
        <w:right w:val="none" w:sz="0" w:space="0" w:color="auto"/>
      </w:divBdr>
    </w:div>
    <w:div w:id="1685857476">
      <w:bodyDiv w:val="1"/>
      <w:marLeft w:val="0"/>
      <w:marRight w:val="0"/>
      <w:marTop w:val="0"/>
      <w:marBottom w:val="0"/>
      <w:divBdr>
        <w:top w:val="none" w:sz="0" w:space="0" w:color="auto"/>
        <w:left w:val="none" w:sz="0" w:space="0" w:color="auto"/>
        <w:bottom w:val="none" w:sz="0" w:space="0" w:color="auto"/>
        <w:right w:val="none" w:sz="0" w:space="0" w:color="auto"/>
      </w:divBdr>
    </w:div>
    <w:div w:id="1720394649">
      <w:bodyDiv w:val="1"/>
      <w:marLeft w:val="0"/>
      <w:marRight w:val="0"/>
      <w:marTop w:val="0"/>
      <w:marBottom w:val="0"/>
      <w:divBdr>
        <w:top w:val="none" w:sz="0" w:space="0" w:color="auto"/>
        <w:left w:val="none" w:sz="0" w:space="0" w:color="auto"/>
        <w:bottom w:val="none" w:sz="0" w:space="0" w:color="auto"/>
        <w:right w:val="none" w:sz="0" w:space="0" w:color="auto"/>
      </w:divBdr>
    </w:div>
    <w:div w:id="1733431919">
      <w:bodyDiv w:val="1"/>
      <w:marLeft w:val="0"/>
      <w:marRight w:val="0"/>
      <w:marTop w:val="0"/>
      <w:marBottom w:val="0"/>
      <w:divBdr>
        <w:top w:val="none" w:sz="0" w:space="0" w:color="auto"/>
        <w:left w:val="none" w:sz="0" w:space="0" w:color="auto"/>
        <w:bottom w:val="none" w:sz="0" w:space="0" w:color="auto"/>
        <w:right w:val="none" w:sz="0" w:space="0" w:color="auto"/>
      </w:divBdr>
    </w:div>
    <w:div w:id="1804078106">
      <w:bodyDiv w:val="1"/>
      <w:marLeft w:val="0"/>
      <w:marRight w:val="0"/>
      <w:marTop w:val="0"/>
      <w:marBottom w:val="0"/>
      <w:divBdr>
        <w:top w:val="none" w:sz="0" w:space="0" w:color="auto"/>
        <w:left w:val="none" w:sz="0" w:space="0" w:color="auto"/>
        <w:bottom w:val="none" w:sz="0" w:space="0" w:color="auto"/>
        <w:right w:val="none" w:sz="0" w:space="0" w:color="auto"/>
      </w:divBdr>
    </w:div>
    <w:div w:id="1854998002">
      <w:bodyDiv w:val="1"/>
      <w:marLeft w:val="0"/>
      <w:marRight w:val="0"/>
      <w:marTop w:val="0"/>
      <w:marBottom w:val="0"/>
      <w:divBdr>
        <w:top w:val="none" w:sz="0" w:space="0" w:color="auto"/>
        <w:left w:val="none" w:sz="0" w:space="0" w:color="auto"/>
        <w:bottom w:val="none" w:sz="0" w:space="0" w:color="auto"/>
        <w:right w:val="none" w:sz="0" w:space="0" w:color="auto"/>
      </w:divBdr>
    </w:div>
    <w:div w:id="1889299777">
      <w:bodyDiv w:val="1"/>
      <w:marLeft w:val="0"/>
      <w:marRight w:val="0"/>
      <w:marTop w:val="0"/>
      <w:marBottom w:val="0"/>
      <w:divBdr>
        <w:top w:val="none" w:sz="0" w:space="0" w:color="auto"/>
        <w:left w:val="none" w:sz="0" w:space="0" w:color="auto"/>
        <w:bottom w:val="none" w:sz="0" w:space="0" w:color="auto"/>
        <w:right w:val="none" w:sz="0" w:space="0" w:color="auto"/>
      </w:divBdr>
    </w:div>
    <w:div w:id="1904876288">
      <w:bodyDiv w:val="1"/>
      <w:marLeft w:val="0"/>
      <w:marRight w:val="0"/>
      <w:marTop w:val="0"/>
      <w:marBottom w:val="0"/>
      <w:divBdr>
        <w:top w:val="none" w:sz="0" w:space="0" w:color="auto"/>
        <w:left w:val="none" w:sz="0" w:space="0" w:color="auto"/>
        <w:bottom w:val="none" w:sz="0" w:space="0" w:color="auto"/>
        <w:right w:val="none" w:sz="0" w:space="0" w:color="auto"/>
      </w:divBdr>
    </w:div>
    <w:div w:id="1915120241">
      <w:bodyDiv w:val="1"/>
      <w:marLeft w:val="0"/>
      <w:marRight w:val="0"/>
      <w:marTop w:val="0"/>
      <w:marBottom w:val="0"/>
      <w:divBdr>
        <w:top w:val="none" w:sz="0" w:space="0" w:color="auto"/>
        <w:left w:val="none" w:sz="0" w:space="0" w:color="auto"/>
        <w:bottom w:val="none" w:sz="0" w:space="0" w:color="auto"/>
        <w:right w:val="none" w:sz="0" w:space="0" w:color="auto"/>
      </w:divBdr>
    </w:div>
    <w:div w:id="1984233813">
      <w:bodyDiv w:val="1"/>
      <w:marLeft w:val="0"/>
      <w:marRight w:val="0"/>
      <w:marTop w:val="0"/>
      <w:marBottom w:val="0"/>
      <w:divBdr>
        <w:top w:val="none" w:sz="0" w:space="0" w:color="auto"/>
        <w:left w:val="none" w:sz="0" w:space="0" w:color="auto"/>
        <w:bottom w:val="none" w:sz="0" w:space="0" w:color="auto"/>
        <w:right w:val="none" w:sz="0" w:space="0" w:color="auto"/>
      </w:divBdr>
    </w:div>
    <w:div w:id="1988585767">
      <w:bodyDiv w:val="1"/>
      <w:marLeft w:val="0"/>
      <w:marRight w:val="0"/>
      <w:marTop w:val="0"/>
      <w:marBottom w:val="0"/>
      <w:divBdr>
        <w:top w:val="none" w:sz="0" w:space="0" w:color="auto"/>
        <w:left w:val="none" w:sz="0" w:space="0" w:color="auto"/>
        <w:bottom w:val="none" w:sz="0" w:space="0" w:color="auto"/>
        <w:right w:val="none" w:sz="0" w:space="0" w:color="auto"/>
      </w:divBdr>
    </w:div>
    <w:div w:id="2060667767">
      <w:bodyDiv w:val="1"/>
      <w:marLeft w:val="0"/>
      <w:marRight w:val="0"/>
      <w:marTop w:val="0"/>
      <w:marBottom w:val="0"/>
      <w:divBdr>
        <w:top w:val="none" w:sz="0" w:space="0" w:color="auto"/>
        <w:left w:val="none" w:sz="0" w:space="0" w:color="auto"/>
        <w:bottom w:val="none" w:sz="0" w:space="0" w:color="auto"/>
        <w:right w:val="none" w:sz="0" w:space="0" w:color="auto"/>
      </w:divBdr>
    </w:div>
    <w:div w:id="2088184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slavkovice.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komunikace@biskupstvi.cz" TargetMode="External"/><Relationship Id="rId1" Type="http://schemas.openxmlformats.org/officeDocument/2006/relationships/hyperlink" Target="http://www.biskupstv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1377</TotalTime>
  <Pages>2</Pages>
  <Words>444</Words>
  <Characters>2621</Characters>
  <Application>Microsoft Office Word</Application>
  <DocSecurity>0</DocSecurity>
  <Lines>21</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Anežka Benešová</cp:lastModifiedBy>
  <cp:revision>38</cp:revision>
  <dcterms:created xsi:type="dcterms:W3CDTF">2024-06-11T09:45:00Z</dcterms:created>
  <dcterms:modified xsi:type="dcterms:W3CDTF">2025-05-26T07:35:00Z</dcterms:modified>
</cp:coreProperties>
</file>